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29F5" w14:textId="77777777" w:rsidR="00710853" w:rsidRPr="00EE29B9" w:rsidRDefault="00710853" w:rsidP="00EE29B9">
      <w:pPr>
        <w:pStyle w:val="Ttulo1"/>
        <w:jc w:val="both"/>
        <w:rPr>
          <w:rStyle w:val="Hyperlink"/>
          <w:rFonts w:ascii="Times New Roman" w:hAnsi="Times New Roman"/>
          <w:color w:val="000000" w:themeColor="text1"/>
          <w:sz w:val="70"/>
          <w:szCs w:val="70"/>
          <w:u w:val="none"/>
        </w:rPr>
      </w:pPr>
      <w:bookmarkStart w:id="0" w:name="_Toc398555567"/>
      <w:r w:rsidRPr="00EE29B9">
        <w:rPr>
          <w:rStyle w:val="Hyperlink"/>
          <w:rFonts w:ascii="Times New Roman" w:hAnsi="Times New Roman"/>
          <w:color w:val="000000" w:themeColor="text1"/>
          <w:sz w:val="36"/>
          <w:szCs w:val="36"/>
          <w:u w:val="none"/>
        </w:rPr>
        <w:t xml:space="preserve">CAPÍTULO </w:t>
      </w:r>
      <w:r w:rsidRPr="00EE29B9">
        <w:rPr>
          <w:rStyle w:val="Hyperlink"/>
          <w:rFonts w:ascii="Times New Roman" w:hAnsi="Times New Roman"/>
          <w:color w:val="000000" w:themeColor="text1"/>
          <w:sz w:val="70"/>
          <w:szCs w:val="70"/>
          <w:u w:val="none"/>
        </w:rPr>
        <w:t>2</w:t>
      </w:r>
      <w:bookmarkEnd w:id="0"/>
    </w:p>
    <w:p w14:paraId="42A56044" w14:textId="77777777" w:rsidR="00710853" w:rsidRDefault="00FA5BFD" w:rsidP="00710853">
      <w:pPr>
        <w:rPr>
          <w:lang w:val="pt-BR"/>
        </w:rPr>
      </w:pPr>
      <w:r>
        <w:pict w14:anchorId="58441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9.45pt;height:7.5pt" o:hrpct="0" o:hralign="center" o:hr="t">
            <v:imagedata r:id="rId8" o:title="BD21328_"/>
          </v:shape>
        </w:pict>
      </w:r>
    </w:p>
    <w:p w14:paraId="29E2A138" w14:textId="683D1691" w:rsidR="000E3791" w:rsidRDefault="000E3791" w:rsidP="000E3791">
      <w:pPr>
        <w:pStyle w:val="Ttulo2"/>
        <w:rPr>
          <w:rFonts w:ascii="Times New Roman" w:hAnsi="Times New Roman" w:cs="Times New Roman"/>
          <w:color w:val="000000" w:themeColor="text1"/>
          <w:vertAlign w:val="superscript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TÍTULO DO ARTIGO</w:t>
      </w:r>
      <w:r w:rsidR="008B3F6E" w:rsidRPr="008B3F6E">
        <w:rPr>
          <w:rFonts w:ascii="Times New Roman" w:hAnsi="Times New Roman" w:cs="Times New Roman"/>
          <w:color w:val="000000" w:themeColor="text1"/>
          <w:vertAlign w:val="superscript"/>
          <w:lang w:val="pt-BR"/>
        </w:rPr>
        <w:t>1</w:t>
      </w:r>
    </w:p>
    <w:p w14:paraId="40CF9669" w14:textId="76CA17CD" w:rsidR="008B3F6E" w:rsidRDefault="008B3F6E" w:rsidP="008B3F6E">
      <w:pPr>
        <w:rPr>
          <w:lang w:val="pt-BR"/>
        </w:rPr>
      </w:pPr>
    </w:p>
    <w:p w14:paraId="420015A0" w14:textId="0A97B642" w:rsidR="008B3F6E" w:rsidRPr="008B3F6E" w:rsidRDefault="008B3F6E" w:rsidP="008B3F6E">
      <w:pPr>
        <w:spacing w:line="360" w:lineRule="auto"/>
        <w:jc w:val="both"/>
        <w:rPr>
          <w:szCs w:val="24"/>
          <w:lang w:val="pt-BR"/>
        </w:rPr>
      </w:pPr>
      <w:r w:rsidRPr="008B3F6E">
        <w:rPr>
          <w:szCs w:val="24"/>
          <w:lang w:val="pt-BR"/>
        </w:rPr>
        <w:t xml:space="preserve">Os resultados e as discussões obtidos neste trabalho de mestrado/doutorado estão aqui apresentados no formato de artigo científico, que foi submetido/aprovado ao periódico </w:t>
      </w:r>
      <w:commentRangeStart w:id="1"/>
      <w:r w:rsidRPr="008B3F6E">
        <w:rPr>
          <w:b/>
          <w:bCs/>
          <w:i/>
          <w:iCs/>
          <w:szCs w:val="24"/>
          <w:lang w:val="pt-BR"/>
        </w:rPr>
        <w:t>XXX</w:t>
      </w:r>
      <w:r w:rsidR="00BB7630" w:rsidRPr="00BB7630">
        <w:rPr>
          <w:b/>
          <w:bCs/>
          <w:i/>
          <w:iCs/>
          <w:szCs w:val="24"/>
          <w:vertAlign w:val="superscript"/>
          <w:lang w:val="pt-BR"/>
        </w:rPr>
        <w:t>1</w:t>
      </w:r>
      <w:r w:rsidRPr="008B3F6E">
        <w:rPr>
          <w:szCs w:val="24"/>
          <w:lang w:val="pt-BR"/>
        </w:rPr>
        <w:t xml:space="preserve">, </w:t>
      </w:r>
      <w:commentRangeEnd w:id="1"/>
      <w:r w:rsidR="00A8331C">
        <w:rPr>
          <w:rStyle w:val="Refdecomentrio"/>
          <w:rFonts w:asciiTheme="minorHAnsi" w:eastAsiaTheme="minorHAnsi" w:hAnsiTheme="minorHAnsi" w:cstheme="minorBidi"/>
          <w:snapToGrid/>
          <w:lang w:val="pt-BR" w:eastAsia="en-US"/>
        </w:rPr>
        <w:commentReference w:id="1"/>
      </w:r>
    </w:p>
    <w:p w14:paraId="3693A645" w14:textId="595E7A09" w:rsidR="000E3791" w:rsidRDefault="000E3791" w:rsidP="000E3791">
      <w:pPr>
        <w:rPr>
          <w:lang w:val="pt-BR"/>
        </w:rPr>
      </w:pPr>
    </w:p>
    <w:p w14:paraId="187C845D" w14:textId="7A8A2FFE" w:rsidR="000E3791" w:rsidRDefault="000E3791" w:rsidP="000E3791">
      <w:pPr>
        <w:rPr>
          <w:lang w:val="pt-BR"/>
        </w:rPr>
      </w:pPr>
      <w:commentRangeStart w:id="2"/>
      <w:r>
        <w:rPr>
          <w:lang w:val="pt-BR"/>
        </w:rPr>
        <w:t>ABSTRACT:</w:t>
      </w:r>
    </w:p>
    <w:p w14:paraId="22601D7C" w14:textId="5C57DB69" w:rsidR="000E3791" w:rsidRDefault="000E3791" w:rsidP="000E3791">
      <w:pPr>
        <w:rPr>
          <w:lang w:val="pt-BR"/>
        </w:rPr>
      </w:pPr>
    </w:p>
    <w:p w14:paraId="31894248" w14:textId="48FA9484" w:rsidR="000E3791" w:rsidRPr="000E3791" w:rsidRDefault="000E3791" w:rsidP="000E3791">
      <w:pPr>
        <w:rPr>
          <w:lang w:val="pt-BR"/>
        </w:rPr>
      </w:pPr>
      <w:r>
        <w:rPr>
          <w:lang w:val="pt-BR"/>
        </w:rPr>
        <w:t>Keywords:</w:t>
      </w:r>
    </w:p>
    <w:p w14:paraId="47BBEB40" w14:textId="77777777" w:rsidR="000E3791" w:rsidRPr="0079530F" w:rsidRDefault="000E3791" w:rsidP="00710853">
      <w:pPr>
        <w:rPr>
          <w:b/>
          <w:szCs w:val="24"/>
          <w:lang w:val="pt-BR"/>
        </w:rPr>
      </w:pPr>
    </w:p>
    <w:p w14:paraId="72A70E6B" w14:textId="0B4C5460" w:rsidR="00710853" w:rsidRDefault="00710853" w:rsidP="001604F1">
      <w:pPr>
        <w:pStyle w:val="PargrafodaLista"/>
        <w:numPr>
          <w:ilvl w:val="0"/>
          <w:numId w:val="18"/>
        </w:numPr>
        <w:spacing w:after="200"/>
        <w:ind w:left="0" w:firstLine="0"/>
        <w:outlineLvl w:val="2"/>
        <w:rPr>
          <w:b/>
          <w:szCs w:val="24"/>
        </w:rPr>
      </w:pPr>
      <w:bookmarkStart w:id="3" w:name="_Toc398555569"/>
      <w:commentRangeStart w:id="4"/>
      <w:r w:rsidRPr="002012B5">
        <w:rPr>
          <w:b/>
          <w:szCs w:val="24"/>
        </w:rPr>
        <w:t>INTROD</w:t>
      </w:r>
      <w:bookmarkEnd w:id="3"/>
      <w:r w:rsidR="000E3791">
        <w:rPr>
          <w:b/>
          <w:szCs w:val="24"/>
        </w:rPr>
        <w:t>UCTION</w:t>
      </w:r>
      <w:commentRangeEnd w:id="4"/>
      <w:r w:rsidR="0059653B">
        <w:rPr>
          <w:rStyle w:val="Refdecomentrio"/>
          <w:rFonts w:asciiTheme="minorHAnsi" w:eastAsiaTheme="minorHAnsi" w:hAnsiTheme="minorHAnsi" w:cstheme="minorBidi"/>
          <w:snapToGrid/>
          <w:lang w:val="pt-BR" w:eastAsia="en-US"/>
        </w:rPr>
        <w:commentReference w:id="4"/>
      </w:r>
    </w:p>
    <w:p w14:paraId="0DE121C6" w14:textId="77777777" w:rsidR="00710853" w:rsidRPr="000E3791" w:rsidRDefault="00710853" w:rsidP="00710853">
      <w:pPr>
        <w:pStyle w:val="PargrafodaLista"/>
        <w:spacing w:after="200"/>
        <w:ind w:left="425"/>
        <w:jc w:val="both"/>
        <w:rPr>
          <w:szCs w:val="24"/>
          <w:lang w:val="pt-BR"/>
        </w:rPr>
      </w:pPr>
    </w:p>
    <w:p w14:paraId="10D968FF" w14:textId="1EAF46DB" w:rsidR="00710853" w:rsidRPr="00FC6E48" w:rsidRDefault="003941CA" w:rsidP="00710853">
      <w:pPr>
        <w:pStyle w:val="PargrafodaLista"/>
        <w:ind w:left="0"/>
        <w:jc w:val="both"/>
        <w:rPr>
          <w:szCs w:val="24"/>
          <w:lang w:val="pt-BR"/>
        </w:rPr>
      </w:pPr>
      <w:r>
        <w:rPr>
          <w:szCs w:val="24"/>
          <w:lang w:val="pt-BR"/>
        </w:rPr>
        <w:t>Um</w:t>
      </w:r>
      <w:r w:rsidR="00710853" w:rsidRPr="00FC6E48">
        <w:rPr>
          <w:szCs w:val="24"/>
          <w:lang w:val="pt-BR"/>
        </w:rPr>
        <w:t xml:space="preserve"> maciço rochoso </w:t>
      </w:r>
      <w:commentRangeEnd w:id="2"/>
      <w:r w:rsidR="000E3791">
        <w:rPr>
          <w:rStyle w:val="Refdecomentrio"/>
          <w:rFonts w:asciiTheme="minorHAnsi" w:eastAsiaTheme="minorHAnsi" w:hAnsiTheme="minorHAnsi" w:cstheme="minorBidi"/>
          <w:snapToGrid/>
          <w:lang w:val="pt-BR" w:eastAsia="en-US"/>
        </w:rPr>
        <w:commentReference w:id="2"/>
      </w:r>
      <w:r w:rsidR="00710853" w:rsidRPr="00FC6E48">
        <w:rPr>
          <w:szCs w:val="24"/>
          <w:lang w:val="pt-BR"/>
        </w:rPr>
        <w:t xml:space="preserve">é um conjunto de blocos de rocha justapostos e articulados. A rocha constituinte deste </w:t>
      </w:r>
      <w:r>
        <w:rPr>
          <w:szCs w:val="24"/>
          <w:lang w:val="pt-BR"/>
        </w:rPr>
        <w:t xml:space="preserve">conjunto de </w:t>
      </w:r>
      <w:r w:rsidR="00710853" w:rsidRPr="00FC6E48">
        <w:rPr>
          <w:szCs w:val="24"/>
          <w:lang w:val="pt-BR"/>
        </w:rPr>
        <w:t xml:space="preserve">blocos é denominada rocha intacta ou matriz do maciço rochoso e as superfícies que limitam os blocos </w:t>
      </w:r>
      <w:r>
        <w:rPr>
          <w:szCs w:val="24"/>
          <w:lang w:val="pt-BR"/>
        </w:rPr>
        <w:t>constituem as</w:t>
      </w:r>
      <w:r w:rsidR="00710853" w:rsidRPr="00FC6E48">
        <w:rPr>
          <w:szCs w:val="24"/>
          <w:lang w:val="pt-BR"/>
        </w:rPr>
        <w:t xml:space="preserve"> descontinuidades. Estes materiais são essencialmente heterogêneos, anisotrópicos e descontínuos, e a sua complexidade resulta da evolução geológica a que foram submetidos (evidentemente a escala da porção do maciço analisado, em relação à obra considerada, é que define a validade de se admitir o meio homogêneo ou heterogêneo, isotrópico ou anisotrópico, contínuo ou descontínuo). Por conseguinte, as características do mac</w:t>
      </w:r>
      <w:r>
        <w:rPr>
          <w:szCs w:val="24"/>
          <w:lang w:val="pt-BR"/>
        </w:rPr>
        <w:t xml:space="preserve">iço diferem de local para local, sendo necessário, portanto, </w:t>
      </w:r>
      <w:r w:rsidR="00710853" w:rsidRPr="00FC6E48">
        <w:rPr>
          <w:szCs w:val="24"/>
          <w:lang w:val="pt-BR"/>
        </w:rPr>
        <w:t>evidenciar e descrever os atributos do meio rochoso que, isolada ou conjuntamente, condicionam o seu comportamento ante as solicitações impostas pela obra em questão. Tal procedimento denomina-se caracterização geológico-geotécnica ou geológico-geomecânica do maciço rochoso.</w:t>
      </w:r>
      <w:r w:rsidR="0006391D">
        <w:rPr>
          <w:szCs w:val="24"/>
          <w:lang w:val="pt-BR"/>
        </w:rPr>
        <w:t xml:space="preserve"> </w:t>
      </w:r>
      <w:commentRangeStart w:id="5"/>
      <w:r w:rsidR="0006391D">
        <w:rPr>
          <w:szCs w:val="24"/>
          <w:lang w:val="pt-BR"/>
        </w:rPr>
        <w:t>(Bieniawski, 2003).</w:t>
      </w:r>
      <w:commentRangeEnd w:id="5"/>
      <w:r w:rsidR="0059653B">
        <w:rPr>
          <w:rStyle w:val="Refdecomentrio"/>
          <w:rFonts w:asciiTheme="minorHAnsi" w:eastAsiaTheme="minorHAnsi" w:hAnsiTheme="minorHAnsi" w:cstheme="minorBidi"/>
          <w:snapToGrid/>
          <w:lang w:val="pt-BR" w:eastAsia="en-US"/>
        </w:rPr>
        <w:commentReference w:id="5"/>
      </w:r>
    </w:p>
    <w:p w14:paraId="7F9DBDB9" w14:textId="77777777" w:rsidR="00710853" w:rsidRPr="00FC6E48" w:rsidRDefault="00710853" w:rsidP="00710853">
      <w:pPr>
        <w:pStyle w:val="PargrafodaLista"/>
        <w:ind w:left="0"/>
        <w:jc w:val="both"/>
        <w:rPr>
          <w:szCs w:val="24"/>
          <w:lang w:val="pt-BR"/>
        </w:rPr>
      </w:pPr>
    </w:p>
    <w:p w14:paraId="61846029" w14:textId="77777777" w:rsidR="00710853" w:rsidRDefault="00710853" w:rsidP="004E390B">
      <w:pPr>
        <w:pStyle w:val="PargrafodaLista"/>
        <w:ind w:left="0"/>
        <w:jc w:val="both"/>
        <w:rPr>
          <w:szCs w:val="24"/>
          <w:lang w:val="pt-BR"/>
        </w:rPr>
      </w:pPr>
      <w:r w:rsidRPr="00FC6E48">
        <w:rPr>
          <w:szCs w:val="24"/>
          <w:lang w:val="pt-BR"/>
        </w:rPr>
        <w:t xml:space="preserve">A ação de </w:t>
      </w:r>
      <w:commentRangeStart w:id="6"/>
      <w:r w:rsidRPr="00FC6E48">
        <w:rPr>
          <w:szCs w:val="24"/>
          <w:lang w:val="pt-BR"/>
        </w:rPr>
        <w:t>hierarquizar</w:t>
      </w:r>
      <w:commentRangeEnd w:id="6"/>
      <w:r w:rsidR="00A8331C">
        <w:rPr>
          <w:rStyle w:val="Refdecomentrio"/>
          <w:rFonts w:asciiTheme="minorHAnsi" w:eastAsiaTheme="minorHAnsi" w:hAnsiTheme="minorHAnsi" w:cstheme="minorBidi"/>
          <w:snapToGrid/>
          <w:lang w:val="pt-BR" w:eastAsia="en-US"/>
        </w:rPr>
        <w:commentReference w:id="6"/>
      </w:r>
      <w:r w:rsidRPr="00FC6E48">
        <w:rPr>
          <w:szCs w:val="24"/>
          <w:lang w:val="pt-BR"/>
        </w:rPr>
        <w:t xml:space="preserve"> </w:t>
      </w:r>
      <w:r w:rsidR="003941CA">
        <w:rPr>
          <w:szCs w:val="24"/>
          <w:lang w:val="pt-BR"/>
        </w:rPr>
        <w:t xml:space="preserve">as </w:t>
      </w:r>
      <w:r w:rsidRPr="00FC6E48">
        <w:rPr>
          <w:szCs w:val="24"/>
          <w:lang w:val="pt-BR"/>
        </w:rPr>
        <w:t xml:space="preserve">características </w:t>
      </w:r>
      <w:r w:rsidR="003941CA">
        <w:rPr>
          <w:szCs w:val="24"/>
          <w:lang w:val="pt-BR"/>
        </w:rPr>
        <w:t>mais relevantes de um dado maciço rochoso, de forma a o</w:t>
      </w:r>
      <w:r w:rsidRPr="00FC6E48">
        <w:rPr>
          <w:szCs w:val="24"/>
          <w:lang w:val="pt-BR"/>
        </w:rPr>
        <w:t xml:space="preserve">rganizá-las individualmente </w:t>
      </w:r>
      <w:r w:rsidR="003941CA">
        <w:rPr>
          <w:szCs w:val="24"/>
          <w:lang w:val="pt-BR"/>
        </w:rPr>
        <w:t>sob a forma de</w:t>
      </w:r>
      <w:r w:rsidRPr="00FC6E48">
        <w:rPr>
          <w:szCs w:val="24"/>
          <w:lang w:val="pt-BR"/>
        </w:rPr>
        <w:t xml:space="preserve"> grupos ou classes, às quais se po</w:t>
      </w:r>
      <w:r w:rsidR="003941CA">
        <w:rPr>
          <w:szCs w:val="24"/>
          <w:lang w:val="pt-BR"/>
        </w:rPr>
        <w:t>dem</w:t>
      </w:r>
      <w:r w:rsidRPr="00FC6E48">
        <w:rPr>
          <w:szCs w:val="24"/>
          <w:lang w:val="pt-BR"/>
        </w:rPr>
        <w:t xml:space="preserve"> associar comportamentos diferenciados do meio rochoso, denomina-se </w:t>
      </w:r>
      <w:r w:rsidR="003941CA">
        <w:rPr>
          <w:szCs w:val="24"/>
          <w:lang w:val="pt-BR"/>
        </w:rPr>
        <w:t xml:space="preserve">de </w:t>
      </w:r>
      <w:r w:rsidRPr="00FC6E48">
        <w:rPr>
          <w:szCs w:val="24"/>
          <w:lang w:val="pt-BR"/>
        </w:rPr>
        <w:t>classificação geomecânica do maciço.</w:t>
      </w:r>
    </w:p>
    <w:p w14:paraId="2E69EBC6" w14:textId="77777777" w:rsidR="00710853" w:rsidRPr="00633057" w:rsidRDefault="00710853" w:rsidP="004E390B">
      <w:pPr>
        <w:pStyle w:val="PargrafodaLista"/>
        <w:ind w:left="0"/>
        <w:jc w:val="both"/>
        <w:rPr>
          <w:szCs w:val="24"/>
          <w:lang w:val="pt-BR"/>
        </w:rPr>
      </w:pPr>
    </w:p>
    <w:p w14:paraId="3086CD78" w14:textId="3AB304BE" w:rsidR="00710853" w:rsidRPr="009F5D94" w:rsidRDefault="00710853" w:rsidP="004E390B">
      <w:pPr>
        <w:pStyle w:val="PargrafodaLista"/>
        <w:numPr>
          <w:ilvl w:val="0"/>
          <w:numId w:val="18"/>
        </w:numPr>
        <w:spacing w:after="200"/>
        <w:ind w:left="360" w:hanging="360"/>
        <w:jc w:val="both"/>
        <w:outlineLvl w:val="2"/>
        <w:rPr>
          <w:b/>
          <w:szCs w:val="24"/>
          <w:lang w:val="pt-BR"/>
        </w:rPr>
      </w:pPr>
      <w:r w:rsidRPr="009F5D94">
        <w:rPr>
          <w:b/>
          <w:szCs w:val="24"/>
          <w:lang w:val="pt-BR"/>
        </w:rPr>
        <w:t xml:space="preserve"> </w:t>
      </w:r>
      <w:bookmarkStart w:id="7" w:name="_Toc398555570"/>
      <w:r w:rsidR="000E3791">
        <w:rPr>
          <w:b/>
          <w:szCs w:val="24"/>
          <w:lang w:val="pt-BR"/>
        </w:rPr>
        <w:t>STRESS-STRAIN BEHAVIOUR</w:t>
      </w:r>
      <w:r w:rsidRPr="009F5D94">
        <w:rPr>
          <w:b/>
          <w:szCs w:val="24"/>
          <w:lang w:val="pt-BR"/>
        </w:rPr>
        <w:t xml:space="preserve"> </w:t>
      </w:r>
      <w:bookmarkEnd w:id="7"/>
    </w:p>
    <w:p w14:paraId="3E853376" w14:textId="77777777" w:rsidR="009F5D94" w:rsidRPr="009F5D94" w:rsidRDefault="009F5D94" w:rsidP="004E390B">
      <w:pPr>
        <w:pStyle w:val="PargrafodaLista"/>
        <w:spacing w:after="200"/>
        <w:ind w:left="360"/>
        <w:jc w:val="both"/>
        <w:outlineLvl w:val="2"/>
        <w:rPr>
          <w:szCs w:val="24"/>
          <w:lang w:val="pt-BR"/>
        </w:rPr>
      </w:pPr>
    </w:p>
    <w:p w14:paraId="1713F88E" w14:textId="3B213767" w:rsidR="00710853" w:rsidRDefault="000E3791" w:rsidP="004E390B">
      <w:pPr>
        <w:pStyle w:val="PargrafodaLista"/>
        <w:numPr>
          <w:ilvl w:val="0"/>
          <w:numId w:val="4"/>
        </w:numPr>
        <w:spacing w:after="200"/>
        <w:outlineLvl w:val="3"/>
        <w:rPr>
          <w:b/>
          <w:szCs w:val="24"/>
        </w:rPr>
      </w:pPr>
      <w:r>
        <w:rPr>
          <w:b/>
          <w:szCs w:val="24"/>
        </w:rPr>
        <w:lastRenderedPageBreak/>
        <w:t>Rock mass stress</w:t>
      </w:r>
    </w:p>
    <w:p w14:paraId="0457428A" w14:textId="77777777" w:rsidR="00BB7630" w:rsidRPr="00BB7630" w:rsidRDefault="00BB7630" w:rsidP="00BB7630"/>
    <w:p w14:paraId="74332C62" w14:textId="77777777" w:rsidR="00710853" w:rsidRPr="008A05F1" w:rsidRDefault="00710853" w:rsidP="004E390B">
      <w:pPr>
        <w:pStyle w:val="PargrafodaLista"/>
        <w:ind w:left="567"/>
        <w:rPr>
          <w:szCs w:val="24"/>
        </w:rPr>
      </w:pPr>
    </w:p>
    <w:p w14:paraId="6A3AB2C5" w14:textId="77777777" w:rsidR="00696203" w:rsidRDefault="00710853" w:rsidP="004E390B">
      <w:pPr>
        <w:pStyle w:val="PargrafodaLista"/>
        <w:ind w:left="0"/>
        <w:jc w:val="both"/>
        <w:rPr>
          <w:szCs w:val="24"/>
          <w:lang w:val="pt-BR"/>
        </w:rPr>
      </w:pPr>
      <w:r w:rsidRPr="00633057">
        <w:rPr>
          <w:szCs w:val="24"/>
          <w:lang w:val="pt-BR"/>
        </w:rPr>
        <w:t>Tensão é uma grandeza física derivada de outra grandeza, a força. Ambas</w:t>
      </w:r>
      <w:r>
        <w:rPr>
          <w:szCs w:val="24"/>
          <w:lang w:val="pt-BR"/>
        </w:rPr>
        <w:t xml:space="preserve"> </w:t>
      </w:r>
      <w:r w:rsidRPr="00633057">
        <w:rPr>
          <w:szCs w:val="24"/>
          <w:lang w:val="pt-BR"/>
        </w:rPr>
        <w:t>são fictícias e nã</w:t>
      </w:r>
      <w:r w:rsidR="00EC11F4">
        <w:rPr>
          <w:szCs w:val="24"/>
          <w:lang w:val="pt-BR"/>
        </w:rPr>
        <w:t xml:space="preserve">o podem ser medidas diretamente </w:t>
      </w:r>
      <w:r w:rsidRPr="00633057">
        <w:rPr>
          <w:szCs w:val="24"/>
          <w:lang w:val="pt-BR"/>
        </w:rPr>
        <w:t>mas, apenas, ser obtidas pela análise dos seus efeitos, como deformaç</w:t>
      </w:r>
      <w:r w:rsidR="003941CA">
        <w:rPr>
          <w:szCs w:val="24"/>
          <w:lang w:val="pt-BR"/>
        </w:rPr>
        <w:t>ões</w:t>
      </w:r>
      <w:r w:rsidRPr="00633057">
        <w:rPr>
          <w:szCs w:val="24"/>
          <w:lang w:val="pt-BR"/>
        </w:rPr>
        <w:t xml:space="preserve"> ou </w:t>
      </w:r>
      <w:r w:rsidR="003941CA">
        <w:rPr>
          <w:szCs w:val="24"/>
          <w:lang w:val="pt-BR"/>
        </w:rPr>
        <w:t xml:space="preserve">por meio de </w:t>
      </w:r>
      <w:r w:rsidRPr="00633057">
        <w:rPr>
          <w:szCs w:val="24"/>
          <w:lang w:val="pt-BR"/>
        </w:rPr>
        <w:t>ruptura</w:t>
      </w:r>
      <w:r w:rsidR="003941CA">
        <w:rPr>
          <w:szCs w:val="24"/>
          <w:lang w:val="pt-BR"/>
        </w:rPr>
        <w:t>s</w:t>
      </w:r>
      <w:r w:rsidRPr="00633057">
        <w:rPr>
          <w:szCs w:val="24"/>
          <w:lang w:val="pt-BR"/>
        </w:rPr>
        <w:t xml:space="preserve"> de corpo</w:t>
      </w:r>
      <w:r w:rsidR="003941CA">
        <w:rPr>
          <w:szCs w:val="24"/>
          <w:lang w:val="pt-BR"/>
        </w:rPr>
        <w:t>s</w:t>
      </w:r>
      <w:r w:rsidRPr="00633057">
        <w:rPr>
          <w:szCs w:val="24"/>
          <w:lang w:val="pt-BR"/>
        </w:rPr>
        <w:t xml:space="preserve"> sólido</w:t>
      </w:r>
      <w:r w:rsidR="003941CA">
        <w:rPr>
          <w:szCs w:val="24"/>
          <w:lang w:val="pt-BR"/>
        </w:rPr>
        <w:t>s</w:t>
      </w:r>
      <w:r w:rsidRPr="00633057">
        <w:rPr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Pr="00E829BA">
        <w:rPr>
          <w:szCs w:val="24"/>
          <w:lang w:val="pt-BR"/>
        </w:rPr>
        <w:t xml:space="preserve">O termo tensão envolve </w:t>
      </w:r>
      <w:r w:rsidR="00696203">
        <w:rPr>
          <w:szCs w:val="24"/>
          <w:lang w:val="pt-BR"/>
        </w:rPr>
        <w:t xml:space="preserve">basicamente </w:t>
      </w:r>
      <w:r w:rsidRPr="00E829BA">
        <w:rPr>
          <w:szCs w:val="24"/>
          <w:lang w:val="pt-BR"/>
        </w:rPr>
        <w:t xml:space="preserve">dois conceitos: tensão em um plano e tensão em um ponto. </w:t>
      </w:r>
    </w:p>
    <w:p w14:paraId="6A26FB93" w14:textId="77777777" w:rsidR="00710853" w:rsidRPr="00B7488D" w:rsidRDefault="00710853" w:rsidP="00710853">
      <w:pPr>
        <w:rPr>
          <w:szCs w:val="24"/>
          <w:lang w:val="pt-BR"/>
        </w:rPr>
      </w:pPr>
    </w:p>
    <w:p w14:paraId="748E23CB" w14:textId="77777777" w:rsidR="00B02B3F" w:rsidRDefault="00710853" w:rsidP="003B12D1">
      <w:pPr>
        <w:pStyle w:val="PargrafodaLista"/>
        <w:ind w:left="0"/>
        <w:jc w:val="both"/>
        <w:rPr>
          <w:szCs w:val="24"/>
          <w:lang w:val="pt-BR"/>
        </w:rPr>
      </w:pPr>
      <w:r w:rsidRPr="00AB5F01">
        <w:rPr>
          <w:szCs w:val="24"/>
          <w:lang w:val="pt-BR"/>
        </w:rPr>
        <w:t xml:space="preserve">Esta classificação não considera diretamente a influência da orientação das descontinuidades, nem a resistência da rocha intacta. No entanto, considera as propriedades da família de descontinuidades mais desfavorável no índice da rugosidade e no índice de alteração das descontinuidades, fazendo com que a resistência ao cisalhamento do maciço rochoso e a resistência da rocha intacta seja indiretamente considerada </w:t>
      </w:r>
      <w:r w:rsidR="00FF6F21">
        <w:rPr>
          <w:szCs w:val="24"/>
          <w:lang w:val="pt-BR"/>
        </w:rPr>
        <w:t xml:space="preserve">pelos valores do parâmetro </w:t>
      </w:r>
      <m:oMath>
        <m:r>
          <m:rPr>
            <m:sty m:val="p"/>
          </m:rPr>
          <w:rPr>
            <w:rFonts w:ascii="Cambria Math" w:hAnsi="Cambria Math"/>
            <w:szCs w:val="24"/>
            <w:lang w:val="pt-BR"/>
          </w:rPr>
          <m:t xml:space="preserve">RQD </m:t>
        </m:r>
      </m:oMath>
      <w:r w:rsidR="000C188C">
        <w:rPr>
          <w:szCs w:val="24"/>
          <w:lang w:val="pt-BR"/>
        </w:rPr>
        <w:t>(Hoe</w:t>
      </w:r>
      <w:r w:rsidRPr="00AB5F01">
        <w:rPr>
          <w:szCs w:val="24"/>
          <w:lang w:val="pt-BR"/>
        </w:rPr>
        <w:t>k</w:t>
      </w:r>
      <w:r w:rsidR="00FF6F21">
        <w:rPr>
          <w:szCs w:val="24"/>
          <w:lang w:val="pt-BR"/>
        </w:rPr>
        <w:t xml:space="preserve"> e</w:t>
      </w:r>
      <w:r w:rsidRPr="00AB5F01">
        <w:rPr>
          <w:szCs w:val="24"/>
          <w:lang w:val="pt-BR"/>
        </w:rPr>
        <w:t xml:space="preserve"> Brown, 1980).</w:t>
      </w:r>
    </w:p>
    <w:p w14:paraId="0C002A72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7D690917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418EA19B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17DA80AB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3486CCEE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327091C4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2394D4BC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1FB2038B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5EF1D72C" w14:textId="74E92D6C" w:rsidR="00BA0B95" w:rsidRPr="00BA0B95" w:rsidRDefault="00BA0B95" w:rsidP="00BA0B95">
      <w:pPr>
        <w:pStyle w:val="PargrafodaLista"/>
        <w:numPr>
          <w:ilvl w:val="1"/>
          <w:numId w:val="42"/>
        </w:numPr>
        <w:spacing w:after="200"/>
        <w:ind w:left="357" w:hanging="357"/>
        <w:jc w:val="both"/>
        <w:outlineLvl w:val="2"/>
        <w:rPr>
          <w:b/>
          <w:szCs w:val="24"/>
          <w:lang w:val="pt-BR"/>
        </w:rPr>
      </w:pPr>
      <w:r w:rsidRPr="00BA0B95">
        <w:rPr>
          <w:b/>
          <w:szCs w:val="24"/>
          <w:lang w:val="pt-BR"/>
        </w:rPr>
        <w:t>DISCUSSION</w:t>
      </w:r>
    </w:p>
    <w:p w14:paraId="30808EA8" w14:textId="14069EE5" w:rsidR="00BA0B95" w:rsidRDefault="00BA0B95" w:rsidP="00BA0B95">
      <w:pPr>
        <w:pStyle w:val="PargrafodaLista"/>
        <w:numPr>
          <w:ilvl w:val="1"/>
          <w:numId w:val="42"/>
        </w:numPr>
        <w:spacing w:after="200"/>
        <w:ind w:left="357" w:hanging="357"/>
        <w:jc w:val="both"/>
        <w:outlineLvl w:val="2"/>
        <w:rPr>
          <w:b/>
          <w:szCs w:val="24"/>
          <w:lang w:val="pt-BR"/>
        </w:rPr>
      </w:pPr>
      <w:r w:rsidRPr="00BA0B95">
        <w:rPr>
          <w:b/>
          <w:szCs w:val="24"/>
          <w:lang w:val="pt-BR"/>
        </w:rPr>
        <w:t xml:space="preserve"> </w:t>
      </w:r>
      <w:commentRangeStart w:id="8"/>
      <w:r w:rsidRPr="00BA0B95">
        <w:rPr>
          <w:b/>
          <w:szCs w:val="24"/>
          <w:lang w:val="pt-BR"/>
        </w:rPr>
        <w:t>CONCLUSIONS</w:t>
      </w:r>
      <w:commentRangeEnd w:id="8"/>
      <w:r>
        <w:rPr>
          <w:rStyle w:val="Refdecomentrio"/>
          <w:rFonts w:asciiTheme="minorHAnsi" w:eastAsiaTheme="minorHAnsi" w:hAnsiTheme="minorHAnsi" w:cstheme="minorBidi"/>
          <w:snapToGrid/>
          <w:lang w:val="pt-BR" w:eastAsia="en-US"/>
        </w:rPr>
        <w:commentReference w:id="8"/>
      </w:r>
    </w:p>
    <w:p w14:paraId="5D0A6053" w14:textId="77777777" w:rsidR="00BA0B95" w:rsidRPr="00BA0B95" w:rsidRDefault="00BA0B95" w:rsidP="00BA0B95">
      <w:pPr>
        <w:pStyle w:val="PargrafodaLista"/>
        <w:spacing w:after="200"/>
        <w:ind w:left="357"/>
        <w:jc w:val="both"/>
        <w:outlineLvl w:val="2"/>
        <w:rPr>
          <w:b/>
          <w:szCs w:val="24"/>
          <w:lang w:val="pt-BR"/>
        </w:rPr>
      </w:pPr>
    </w:p>
    <w:p w14:paraId="5D894800" w14:textId="260F9CC7" w:rsidR="00BA0B95" w:rsidRPr="00BA0B95" w:rsidRDefault="00BA0B95" w:rsidP="00BA0B95">
      <w:pPr>
        <w:pStyle w:val="PargrafodaLista"/>
        <w:spacing w:after="200"/>
        <w:ind w:left="360"/>
        <w:jc w:val="both"/>
        <w:outlineLvl w:val="2"/>
        <w:rPr>
          <w:b/>
          <w:szCs w:val="24"/>
          <w:lang w:val="pt-BR"/>
        </w:rPr>
      </w:pPr>
    </w:p>
    <w:p w14:paraId="3FFE4D7E" w14:textId="271154B3" w:rsidR="00BA0B95" w:rsidRPr="00BA0B95" w:rsidRDefault="00BA0B95" w:rsidP="00BA0B95">
      <w:pPr>
        <w:pStyle w:val="PargrafodaLista"/>
        <w:spacing w:after="200"/>
        <w:ind w:left="0"/>
        <w:jc w:val="both"/>
        <w:outlineLvl w:val="2"/>
        <w:rPr>
          <w:b/>
          <w:szCs w:val="24"/>
          <w:lang w:val="pt-BR"/>
        </w:rPr>
      </w:pPr>
      <w:commentRangeStart w:id="9"/>
      <w:r w:rsidRPr="00BA0B95">
        <w:rPr>
          <w:b/>
          <w:szCs w:val="24"/>
          <w:lang w:val="pt-BR"/>
        </w:rPr>
        <w:t>AKNOWLEDGMENTS</w:t>
      </w:r>
      <w:r w:rsidRPr="00BA0B95">
        <w:rPr>
          <w:b/>
          <w:szCs w:val="24"/>
          <w:vertAlign w:val="superscript"/>
          <w:lang w:val="pt-BR"/>
        </w:rPr>
        <w:t>2</w:t>
      </w:r>
      <w:commentRangeEnd w:id="9"/>
      <w:r>
        <w:rPr>
          <w:rStyle w:val="Refdecomentrio"/>
          <w:rFonts w:asciiTheme="minorHAnsi" w:eastAsiaTheme="minorHAnsi" w:hAnsiTheme="minorHAnsi" w:cstheme="minorBidi"/>
          <w:snapToGrid/>
          <w:lang w:val="pt-BR" w:eastAsia="en-US"/>
        </w:rPr>
        <w:commentReference w:id="9"/>
      </w:r>
    </w:p>
    <w:p w14:paraId="0B3EBDC5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0102F2FB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69303470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p w14:paraId="7958A1CC" w14:textId="77777777" w:rsidR="00D74C78" w:rsidRDefault="00D74C78" w:rsidP="003B12D1">
      <w:pPr>
        <w:pStyle w:val="PargrafodaLista"/>
        <w:ind w:left="0"/>
        <w:jc w:val="both"/>
        <w:rPr>
          <w:szCs w:val="24"/>
          <w:lang w:val="pt-BR"/>
        </w:rPr>
      </w:pPr>
    </w:p>
    <w:sectPr w:rsidR="00D74C78" w:rsidSect="00A833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701" w:right="1134" w:bottom="1134" w:left="1701" w:header="340" w:footer="567" w:gutter="0"/>
      <w:pgNumType w:start="6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uis Bacellar" w:date="2020-09-11T14:10:00Z" w:initials="LB">
    <w:p w14:paraId="2C04C65D" w14:textId="054F0016" w:rsidR="00A8331C" w:rsidRDefault="00A8331C">
      <w:pPr>
        <w:pStyle w:val="Textodecomentrio"/>
      </w:pPr>
      <w:r>
        <w:rPr>
          <w:rStyle w:val="Refdecomentrio"/>
        </w:rPr>
        <w:annotationRef/>
      </w:r>
      <w:r w:rsidR="00BB7630">
        <w:t>É obrigatório este texto inicial para contextualizar o artigo no trabalho</w:t>
      </w:r>
      <w:r w:rsidR="00BB7630">
        <w:t xml:space="preserve"> .</w:t>
      </w:r>
    </w:p>
  </w:comment>
  <w:comment w:id="4" w:author="Luis Bacellar" w:date="2020-09-10T19:19:00Z" w:initials="LB">
    <w:p w14:paraId="1E55DA60" w14:textId="156726B3" w:rsidR="0059653B" w:rsidRDefault="0059653B">
      <w:pPr>
        <w:pStyle w:val="Textodecomentrio"/>
      </w:pPr>
      <w:r>
        <w:rPr>
          <w:rStyle w:val="Refdecomentrio"/>
        </w:rPr>
        <w:annotationRef/>
      </w:r>
      <w:r>
        <w:t>Se no artigo a introdução era item 1, aqui seguirá a formatação de capítulo conforme norma Nugeo</w:t>
      </w:r>
      <w:r w:rsidR="003B6C23">
        <w:t xml:space="preserve"> e será 2.1, pois é o primeiro item do capítulo 2</w:t>
      </w:r>
    </w:p>
  </w:comment>
  <w:comment w:id="2" w:author="Luis Bacellar" w:date="2020-09-10T18:00:00Z" w:initials="LB">
    <w:p w14:paraId="525769B0" w14:textId="3459AD2C" w:rsidR="000E3791" w:rsidRDefault="000E3791">
      <w:pPr>
        <w:pStyle w:val="Textodecomentrio"/>
      </w:pPr>
      <w:r>
        <w:rPr>
          <w:rStyle w:val="Refdecomentrio"/>
        </w:rPr>
        <w:annotationRef/>
      </w:r>
      <w:r>
        <w:t>Embora seja mantido o conteúdo e o idioma do periódico para o qual o artigo foi submetido, deverá obrigatoriamente ser seguida a formatação dos capítulos conforme norma do Nugeo. Ou seja, o artigo não poderá ser inserido na formatação na qual foi submetido ou aprovado</w:t>
      </w:r>
      <w:r w:rsidR="00A8331C">
        <w:t xml:space="preserve"> no periódico.</w:t>
      </w:r>
    </w:p>
  </w:comment>
  <w:comment w:id="5" w:author="Luis Bacellar" w:date="2020-09-10T19:20:00Z" w:initials="LB">
    <w:p w14:paraId="1F823E12" w14:textId="357626B5" w:rsidR="0059653B" w:rsidRDefault="0059653B">
      <w:pPr>
        <w:pStyle w:val="Textodecomentrio"/>
      </w:pPr>
      <w:r>
        <w:rPr>
          <w:rStyle w:val="Refdecomentrio"/>
        </w:rPr>
        <w:annotationRef/>
      </w:r>
      <w:r>
        <w:t xml:space="preserve">As referências seguirão as normas do programa de pós e não </w:t>
      </w:r>
      <w:r w:rsidR="00A8331C">
        <w:t>do periódico</w:t>
      </w:r>
      <w:r>
        <w:t>. Ou seja, toda a formatação do artigo, mesmo se aprovado, deverá seguir as normas do POSGEO.</w:t>
      </w:r>
    </w:p>
  </w:comment>
  <w:comment w:id="6" w:author="Luis Bacellar" w:date="2020-09-11T14:09:00Z" w:initials="LB">
    <w:p w14:paraId="10B7ADD2" w14:textId="32E29D9A" w:rsidR="00A8331C" w:rsidRDefault="00A8331C">
      <w:pPr>
        <w:pStyle w:val="Textodecomentrio"/>
      </w:pPr>
      <w:r>
        <w:rPr>
          <w:rStyle w:val="Refdecomentrio"/>
        </w:rPr>
        <w:annotationRef/>
      </w:r>
      <w:r>
        <w:t xml:space="preserve">Os nomes e afiliações dos autores deverá </w:t>
      </w:r>
      <w:r w:rsidR="00FA5BFD">
        <w:t>constar</w:t>
      </w:r>
      <w:r>
        <w:t xml:space="preserve"> como nota de rodapé.</w:t>
      </w:r>
    </w:p>
  </w:comment>
  <w:comment w:id="8" w:author="Luis Bacellar" w:date="2020-09-10T19:16:00Z" w:initials="LB">
    <w:p w14:paraId="721E45A3" w14:textId="04FB6E0D" w:rsidR="00BA0B95" w:rsidRDefault="00BA0B95">
      <w:pPr>
        <w:pStyle w:val="Textodecomentrio"/>
      </w:pPr>
      <w:r>
        <w:rPr>
          <w:rStyle w:val="Refdecomentrio"/>
        </w:rPr>
        <w:annotationRef/>
      </w:r>
      <w:r>
        <w:t xml:space="preserve">As referências do artigo devem ir para o capítulo de Referências, junto com outras citadas no trabalho. Não colocar </w:t>
      </w:r>
      <w:r w:rsidR="0059653B">
        <w:t>as referências do artigo aqui.</w:t>
      </w:r>
    </w:p>
  </w:comment>
  <w:comment w:id="9" w:author="Luis Bacellar" w:date="2020-09-10T19:16:00Z" w:initials="LB">
    <w:p w14:paraId="49978345" w14:textId="51D2835E" w:rsidR="00BA0B95" w:rsidRDefault="00BA0B95">
      <w:pPr>
        <w:pStyle w:val="Textodecomentrio"/>
      </w:pPr>
      <w:r>
        <w:rPr>
          <w:rStyle w:val="Refdecomentrio"/>
        </w:rPr>
        <w:annotationRef/>
      </w:r>
      <w:r>
        <w:t>Os agradecimentos do artigo devem vir como nota de rodapé.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04C65D" w15:done="0"/>
  <w15:commentEx w15:paraId="1E55DA60" w15:done="0"/>
  <w15:commentEx w15:paraId="525769B0" w15:done="0"/>
  <w15:commentEx w15:paraId="1F823E12" w15:done="0"/>
  <w15:commentEx w15:paraId="10B7ADD2" w15:done="0"/>
  <w15:commentEx w15:paraId="721E45A3" w15:done="0"/>
  <w15:commentEx w15:paraId="499783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03C3" w16cex:dateUtc="2020-09-11T17:10:00Z"/>
  <w16cex:commentExtensible w16cex:durableId="2304FAB2" w16cex:dateUtc="2020-09-10T22:19:00Z"/>
  <w16cex:commentExtensible w16cex:durableId="2304E831" w16cex:dateUtc="2020-09-10T21:00:00Z"/>
  <w16cex:commentExtensible w16cex:durableId="2304FAFA" w16cex:dateUtc="2020-09-10T22:20:00Z"/>
  <w16cex:commentExtensible w16cex:durableId="2306039F" w16cex:dateUtc="2020-09-11T17:09:00Z"/>
  <w16cex:commentExtensible w16cex:durableId="2304FA1C" w16cex:dateUtc="2020-09-10T22:16:00Z"/>
  <w16cex:commentExtensible w16cex:durableId="2304F9F9" w16cex:dateUtc="2020-09-10T2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04C65D" w16cid:durableId="230603C3"/>
  <w16cid:commentId w16cid:paraId="1E55DA60" w16cid:durableId="2304FAB2"/>
  <w16cid:commentId w16cid:paraId="525769B0" w16cid:durableId="2304E831"/>
  <w16cid:commentId w16cid:paraId="1F823E12" w16cid:durableId="2304FAFA"/>
  <w16cid:commentId w16cid:paraId="10B7ADD2" w16cid:durableId="2306039F"/>
  <w16cid:commentId w16cid:paraId="721E45A3" w16cid:durableId="2304FA1C"/>
  <w16cid:commentId w16cid:paraId="49978345" w16cid:durableId="2304F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F9BB" w14:textId="77777777" w:rsidR="0038449A" w:rsidRDefault="0038449A">
      <w:r>
        <w:separator/>
      </w:r>
    </w:p>
  </w:endnote>
  <w:endnote w:type="continuationSeparator" w:id="0">
    <w:p w14:paraId="2357A98D" w14:textId="77777777" w:rsidR="0038449A" w:rsidRDefault="003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HGJ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1CD2" w14:textId="77777777" w:rsidR="008C608D" w:rsidRDefault="008C60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76EE" w14:textId="17B494B1" w:rsidR="00BA0B95" w:rsidRDefault="00BA0B95">
    <w:pPr>
      <w:pStyle w:val="Rodap"/>
    </w:pPr>
    <w:r w:rsidRPr="00BA0B95">
      <w:rPr>
        <w:sz w:val="20"/>
        <w:vertAlign w:val="superscript"/>
      </w:rPr>
      <w:t>2</w:t>
    </w:r>
    <w:r w:rsidRPr="00CD5766">
      <w:rPr>
        <w:sz w:val="20"/>
      </w:rPr>
      <w:t>The authors would like to thank the Federal University of Ouro Preto (UFOP), as well as FAPEMIG, CNPq and CAPES for providing financial support</w:t>
    </w:r>
  </w:p>
  <w:p w14:paraId="0D6D3BB5" w14:textId="77777777" w:rsidR="000315EC" w:rsidRDefault="000315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3360" w14:textId="387A0363" w:rsidR="00BB7630" w:rsidRPr="00BB7630" w:rsidRDefault="00213EC5">
    <w:pPr>
      <w:pStyle w:val="Rodap"/>
      <w:rPr>
        <w:vertAlign w:val="superscript"/>
        <w:lang w:val="pt-BR"/>
      </w:rPr>
    </w:pPr>
    <w:r w:rsidRPr="00213EC5">
      <w:rPr>
        <w:vertAlign w:val="superscript"/>
        <w:lang w:val="pt-BR"/>
      </w:rPr>
      <w:t>1</w:t>
    </w:r>
    <w:r w:rsidR="00BB7630" w:rsidRPr="00BB7630">
      <w:rPr>
        <w:lang w:val="pt-BR"/>
      </w:rPr>
      <w:t>Artigo submetido/aceito no periódico XX</w:t>
    </w:r>
    <w:r w:rsidR="00BB7630">
      <w:rPr>
        <w:lang w:val="pt-BR"/>
      </w:rPr>
      <w:t>. (colocar</w:t>
    </w:r>
    <w:r w:rsidR="008C608D">
      <w:rPr>
        <w:lang w:val="pt-BR"/>
      </w:rPr>
      <w:t xml:space="preserve"> volume, número, se publicado). Au</w:t>
    </w:r>
    <w:r w:rsidR="008A6D7A">
      <w:rPr>
        <w:lang w:val="pt-BR"/>
      </w:rPr>
      <w:t>t</w:t>
    </w:r>
    <w:r w:rsidR="008C608D">
      <w:rPr>
        <w:lang w:val="pt-BR"/>
      </w:rPr>
      <w:t>ores:</w:t>
    </w:r>
    <w:r w:rsidR="00BB7630">
      <w:rPr>
        <w:lang w:val="pt-BR"/>
      </w:rPr>
      <w:t xml:space="preserve"> </w:t>
    </w:r>
    <w:r w:rsidR="00BB7630" w:rsidRPr="00BB7630">
      <w:rPr>
        <w:vertAlign w:val="superscript"/>
        <w:lang w:val="pt-BR"/>
      </w:rPr>
      <w:t xml:space="preserve"> </w:t>
    </w:r>
  </w:p>
  <w:p w14:paraId="47FA0984" w14:textId="3F419EF4" w:rsidR="008B3F6E" w:rsidRDefault="008C608D">
    <w:pPr>
      <w:pStyle w:val="Rodap"/>
      <w:rPr>
        <w:lang w:val="pt-BR"/>
      </w:rPr>
    </w:pPr>
    <w:r>
      <w:rPr>
        <w:vertAlign w:val="superscript"/>
        <w:lang w:val="pt-BR"/>
      </w:rPr>
      <w:t>1</w:t>
    </w:r>
    <w:r w:rsidR="008B3F6E" w:rsidRPr="008B3F6E">
      <w:rPr>
        <w:lang w:val="pt-BR"/>
      </w:rPr>
      <w:t>José da Silva</w:t>
    </w:r>
    <w:r w:rsidR="008B3F6E" w:rsidRPr="008B3F6E">
      <w:rPr>
        <w:vertAlign w:val="superscript"/>
        <w:lang w:val="pt-BR"/>
      </w:rPr>
      <w:t>a</w:t>
    </w:r>
    <w:r w:rsidR="008B3F6E" w:rsidRPr="008B3F6E">
      <w:rPr>
        <w:lang w:val="pt-BR"/>
      </w:rPr>
      <w:t>; João d</w:t>
    </w:r>
    <w:r w:rsidR="008B3F6E">
      <w:rPr>
        <w:lang w:val="pt-BR"/>
      </w:rPr>
      <w:t>a Silva</w:t>
    </w:r>
    <w:r w:rsidR="00213EC5" w:rsidRPr="00213EC5">
      <w:rPr>
        <w:vertAlign w:val="superscript"/>
        <w:lang w:val="pt-BR"/>
      </w:rPr>
      <w:t>a</w:t>
    </w:r>
    <w:r w:rsidR="008B3F6E">
      <w:rPr>
        <w:lang w:val="pt-BR"/>
      </w:rPr>
      <w:t>, Pedro da Silva</w:t>
    </w:r>
    <w:r w:rsidR="008B3F6E" w:rsidRPr="00213EC5">
      <w:rPr>
        <w:vertAlign w:val="superscript"/>
        <w:lang w:val="pt-BR"/>
      </w:rPr>
      <w:t>b</w:t>
    </w:r>
  </w:p>
  <w:p w14:paraId="16CF352D" w14:textId="10F9093B" w:rsidR="008B3F6E" w:rsidRDefault="008B3F6E">
    <w:pPr>
      <w:pStyle w:val="Rodap"/>
      <w:rPr>
        <w:lang w:val="pt-BR"/>
      </w:rPr>
    </w:pPr>
    <w:r w:rsidRPr="00213EC5">
      <w:rPr>
        <w:vertAlign w:val="superscript"/>
        <w:lang w:val="pt-BR"/>
      </w:rPr>
      <w:t>a</w:t>
    </w:r>
    <w:r>
      <w:rPr>
        <w:lang w:val="pt-BR"/>
      </w:rPr>
      <w:t xml:space="preserve"> Núcleo de Geotecnia, Escola de Minas, Universidade Federal de Ouro Preto, MG - Brazil</w:t>
    </w:r>
  </w:p>
  <w:p w14:paraId="408709FA" w14:textId="1CE7162A" w:rsidR="008B3F6E" w:rsidRPr="008B3F6E" w:rsidRDefault="008B3F6E">
    <w:pPr>
      <w:pStyle w:val="Rodap"/>
      <w:rPr>
        <w:lang w:val="pt-BR"/>
      </w:rPr>
    </w:pPr>
    <w:r w:rsidRPr="00213EC5">
      <w:rPr>
        <w:vertAlign w:val="superscript"/>
        <w:lang w:val="pt-BR"/>
      </w:rPr>
      <w:t>b</w:t>
    </w:r>
    <w:r>
      <w:rPr>
        <w:lang w:val="pt-BR"/>
      </w:rPr>
      <w:t xml:space="preserve"> Departamento de Engenharia Civil, Universidade XX,</w:t>
    </w:r>
    <w:r w:rsidR="00213EC5">
      <w:rPr>
        <w:lang w:val="pt-BR"/>
      </w:rPr>
      <w:t xml:space="preserve"> SP.</w:t>
    </w:r>
  </w:p>
  <w:p w14:paraId="2262085A" w14:textId="77777777" w:rsidR="000315EC" w:rsidRPr="008B3F6E" w:rsidRDefault="000315E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AA35" w14:textId="77777777" w:rsidR="0038449A" w:rsidRDefault="0038449A">
      <w:r>
        <w:separator/>
      </w:r>
    </w:p>
  </w:footnote>
  <w:footnote w:type="continuationSeparator" w:id="0">
    <w:p w14:paraId="0F6A388C" w14:textId="77777777" w:rsidR="0038449A" w:rsidRDefault="0038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8726" w14:textId="77777777" w:rsidR="008C608D" w:rsidRDefault="008C60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81BD" w14:textId="77777777" w:rsidR="008C608D" w:rsidRDefault="008C60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2A5C" w14:textId="77777777" w:rsidR="008C608D" w:rsidRDefault="008C60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850"/>
    <w:multiLevelType w:val="multilevel"/>
    <w:tmpl w:val="058AB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6A0D43"/>
    <w:multiLevelType w:val="hybridMultilevel"/>
    <w:tmpl w:val="DC121BE6"/>
    <w:lvl w:ilvl="0" w:tplc="370E90C2">
      <w:start w:val="1"/>
      <w:numFmt w:val="decimal"/>
      <w:lvlText w:val="5.7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D45"/>
    <w:multiLevelType w:val="hybridMultilevel"/>
    <w:tmpl w:val="91F623FE"/>
    <w:lvl w:ilvl="0" w:tplc="3B00F09E">
      <w:start w:val="1"/>
      <w:numFmt w:val="lowerLetter"/>
      <w:lvlText w:val="%1-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841"/>
    <w:multiLevelType w:val="hybridMultilevel"/>
    <w:tmpl w:val="4DF87DFE"/>
    <w:lvl w:ilvl="0" w:tplc="875C5D14">
      <w:start w:val="1"/>
      <w:numFmt w:val="decimal"/>
      <w:lvlText w:val="2.2.2.%1."/>
      <w:lvlJc w:val="left"/>
      <w:pPr>
        <w:ind w:left="737" w:hanging="73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00DE1"/>
    <w:multiLevelType w:val="hybridMultilevel"/>
    <w:tmpl w:val="C720BDFA"/>
    <w:lvl w:ilvl="0" w:tplc="95CAD94C">
      <w:start w:val="1"/>
      <w:numFmt w:val="decimal"/>
      <w:lvlText w:val="2.4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C20B5"/>
    <w:multiLevelType w:val="hybridMultilevel"/>
    <w:tmpl w:val="0A36211C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67F27F7"/>
    <w:multiLevelType w:val="hybridMultilevel"/>
    <w:tmpl w:val="85325178"/>
    <w:lvl w:ilvl="0" w:tplc="95BA74A0">
      <w:start w:val="1"/>
      <w:numFmt w:val="decimal"/>
      <w:lvlText w:val="4.2.1.%1."/>
      <w:lvlJc w:val="left"/>
      <w:pPr>
        <w:ind w:left="1276" w:hanging="709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4275"/>
    <w:multiLevelType w:val="hybridMultilevel"/>
    <w:tmpl w:val="6E146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BED"/>
    <w:multiLevelType w:val="hybridMultilevel"/>
    <w:tmpl w:val="176A9CE4"/>
    <w:lvl w:ilvl="0" w:tplc="F03EFD7C">
      <w:start w:val="1"/>
      <w:numFmt w:val="decimal"/>
      <w:lvlText w:val="2.2.1.%1."/>
      <w:lvlJc w:val="left"/>
      <w:pPr>
        <w:ind w:left="737" w:hanging="73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D106C"/>
    <w:multiLevelType w:val="hybridMultilevel"/>
    <w:tmpl w:val="883A915A"/>
    <w:lvl w:ilvl="0" w:tplc="0DEC9034">
      <w:start w:val="1"/>
      <w:numFmt w:val="decimal"/>
      <w:lvlText w:val="5.5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8E50989"/>
    <w:multiLevelType w:val="hybridMultilevel"/>
    <w:tmpl w:val="0A2C8650"/>
    <w:lvl w:ilvl="0" w:tplc="A3683CC6">
      <w:start w:val="1"/>
      <w:numFmt w:val="decimal"/>
      <w:lvlText w:val="3.4.2.%1."/>
      <w:lvlJc w:val="left"/>
      <w:pPr>
        <w:ind w:left="1276" w:hanging="70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581C"/>
    <w:multiLevelType w:val="hybridMultilevel"/>
    <w:tmpl w:val="D3B6A154"/>
    <w:lvl w:ilvl="0" w:tplc="EE889594">
      <w:start w:val="1"/>
      <w:numFmt w:val="decimal"/>
      <w:lvlText w:val="5.%1."/>
      <w:lvlJc w:val="left"/>
      <w:pPr>
        <w:ind w:left="425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354B"/>
    <w:multiLevelType w:val="hybridMultilevel"/>
    <w:tmpl w:val="1496FE4C"/>
    <w:lvl w:ilvl="0" w:tplc="437C434E">
      <w:start w:val="1"/>
      <w:numFmt w:val="decimal"/>
      <w:suff w:val="nothing"/>
      <w:lvlText w:val="2.3.2.%1."/>
      <w:lvlJc w:val="left"/>
      <w:pPr>
        <w:ind w:left="709" w:hanging="70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616BC"/>
    <w:multiLevelType w:val="hybridMultilevel"/>
    <w:tmpl w:val="FB90825E"/>
    <w:lvl w:ilvl="0" w:tplc="B8E0DB08">
      <w:start w:val="1"/>
      <w:numFmt w:val="decimal"/>
      <w:lvlText w:val="4.%1."/>
      <w:lvlJc w:val="left"/>
      <w:pPr>
        <w:ind w:left="425" w:hanging="425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8182E"/>
    <w:multiLevelType w:val="hybridMultilevel"/>
    <w:tmpl w:val="02E4548A"/>
    <w:lvl w:ilvl="0" w:tplc="26FABF78">
      <w:start w:val="1"/>
      <w:numFmt w:val="decimal"/>
      <w:lvlText w:val="1.%1."/>
      <w:lvlJc w:val="left"/>
      <w:pPr>
        <w:ind w:left="425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2981"/>
    <w:multiLevelType w:val="hybridMultilevel"/>
    <w:tmpl w:val="0082EFF2"/>
    <w:lvl w:ilvl="0" w:tplc="5B100B40">
      <w:start w:val="1"/>
      <w:numFmt w:val="decimal"/>
      <w:lvlText w:val="3.4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44945"/>
    <w:multiLevelType w:val="hybridMultilevel"/>
    <w:tmpl w:val="2C262A22"/>
    <w:lvl w:ilvl="0" w:tplc="68FCF89C">
      <w:start w:val="1"/>
      <w:numFmt w:val="decimal"/>
      <w:lvlText w:val="3.%1."/>
      <w:lvlJc w:val="left"/>
      <w:pPr>
        <w:ind w:left="425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67FD3"/>
    <w:multiLevelType w:val="hybridMultilevel"/>
    <w:tmpl w:val="7F9A9ECC"/>
    <w:lvl w:ilvl="0" w:tplc="719291E4">
      <w:start w:val="1"/>
      <w:numFmt w:val="decimal"/>
      <w:suff w:val="nothing"/>
      <w:lvlText w:val="4.2.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B71C1"/>
    <w:multiLevelType w:val="hybridMultilevel"/>
    <w:tmpl w:val="CB147322"/>
    <w:lvl w:ilvl="0" w:tplc="1D629F0A">
      <w:start w:val="1"/>
      <w:numFmt w:val="decimal"/>
      <w:lvlText w:val="5.3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0523FD"/>
    <w:multiLevelType w:val="hybridMultilevel"/>
    <w:tmpl w:val="CF709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2FAF"/>
    <w:multiLevelType w:val="hybridMultilevel"/>
    <w:tmpl w:val="05329706"/>
    <w:lvl w:ilvl="0" w:tplc="F444728C">
      <w:start w:val="1"/>
      <w:numFmt w:val="decimal"/>
      <w:lvlText w:val="5.4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B4801"/>
    <w:multiLevelType w:val="hybridMultilevel"/>
    <w:tmpl w:val="7F74F75A"/>
    <w:lvl w:ilvl="0" w:tplc="45A4F00C">
      <w:start w:val="1"/>
      <w:numFmt w:val="decimal"/>
      <w:lvlText w:val="3.5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17767"/>
    <w:multiLevelType w:val="hybridMultilevel"/>
    <w:tmpl w:val="BF82864A"/>
    <w:lvl w:ilvl="0" w:tplc="ECCABD96">
      <w:start w:val="1"/>
      <w:numFmt w:val="decimal"/>
      <w:suff w:val="nothing"/>
      <w:lvlText w:val="5.3.2.%1."/>
      <w:lvlJc w:val="left"/>
      <w:pPr>
        <w:ind w:left="709" w:hanging="70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4ECA"/>
    <w:multiLevelType w:val="hybridMultilevel"/>
    <w:tmpl w:val="CB8C464E"/>
    <w:lvl w:ilvl="0" w:tplc="421224D0">
      <w:start w:val="1"/>
      <w:numFmt w:val="decimal"/>
      <w:lvlText w:val="6.4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4017010"/>
    <w:multiLevelType w:val="hybridMultilevel"/>
    <w:tmpl w:val="08F63BF8"/>
    <w:lvl w:ilvl="0" w:tplc="EFD0864E">
      <w:start w:val="1"/>
      <w:numFmt w:val="decimal"/>
      <w:lvlText w:val="6.%1."/>
      <w:lvlJc w:val="left"/>
      <w:pPr>
        <w:ind w:left="425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16EE8"/>
    <w:multiLevelType w:val="hybridMultilevel"/>
    <w:tmpl w:val="D92C2902"/>
    <w:lvl w:ilvl="0" w:tplc="969EA44E">
      <w:start w:val="1"/>
      <w:numFmt w:val="decimal"/>
      <w:lvlText w:val="6.3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C311664"/>
    <w:multiLevelType w:val="hybridMultilevel"/>
    <w:tmpl w:val="D6400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93ACD"/>
    <w:multiLevelType w:val="hybridMultilevel"/>
    <w:tmpl w:val="54662B64"/>
    <w:lvl w:ilvl="0" w:tplc="508EBCD8">
      <w:start w:val="1"/>
      <w:numFmt w:val="decimal"/>
      <w:lvlText w:val="4.3.%1."/>
      <w:lvlJc w:val="left"/>
      <w:pPr>
        <w:ind w:left="851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0671B"/>
    <w:multiLevelType w:val="hybridMultilevel"/>
    <w:tmpl w:val="D10E9968"/>
    <w:lvl w:ilvl="0" w:tplc="4CBE92D8">
      <w:start w:val="1"/>
      <w:numFmt w:val="decimal"/>
      <w:lvlText w:val="2.2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11483"/>
    <w:multiLevelType w:val="hybridMultilevel"/>
    <w:tmpl w:val="97424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62D"/>
    <w:multiLevelType w:val="hybridMultilevel"/>
    <w:tmpl w:val="0BB0B12A"/>
    <w:lvl w:ilvl="0" w:tplc="AB0C5610">
      <w:start w:val="1"/>
      <w:numFmt w:val="decimal"/>
      <w:lvlText w:val="2.3.1.%1."/>
      <w:lvlJc w:val="left"/>
      <w:pPr>
        <w:ind w:left="737" w:hanging="73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7F08DB"/>
    <w:multiLevelType w:val="hybridMultilevel"/>
    <w:tmpl w:val="F2741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807"/>
    <w:multiLevelType w:val="hybridMultilevel"/>
    <w:tmpl w:val="076CFE84"/>
    <w:lvl w:ilvl="0" w:tplc="5DE24282">
      <w:start w:val="1"/>
      <w:numFmt w:val="decimal"/>
      <w:lvlText w:val="2.%1."/>
      <w:lvlJc w:val="left"/>
      <w:pPr>
        <w:ind w:left="567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D1E9A"/>
    <w:multiLevelType w:val="hybridMultilevel"/>
    <w:tmpl w:val="BEECF114"/>
    <w:lvl w:ilvl="0" w:tplc="B822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96D4A"/>
    <w:multiLevelType w:val="hybridMultilevel"/>
    <w:tmpl w:val="17D6B4F6"/>
    <w:lvl w:ilvl="0" w:tplc="54B07E0C">
      <w:start w:val="1"/>
      <w:numFmt w:val="decimal"/>
      <w:lvlText w:val="2.3.%1."/>
      <w:lvlJc w:val="left"/>
      <w:pPr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4"/>
  </w:num>
  <w:num w:numId="3">
    <w:abstractNumId w:val="4"/>
  </w:num>
  <w:num w:numId="4">
    <w:abstractNumId w:val="28"/>
  </w:num>
  <w:num w:numId="5">
    <w:abstractNumId w:val="30"/>
  </w:num>
  <w:num w:numId="6">
    <w:abstractNumId w:val="8"/>
  </w:num>
  <w:num w:numId="7">
    <w:abstractNumId w:val="3"/>
  </w:num>
  <w:num w:numId="8">
    <w:abstractNumId w:val="33"/>
  </w:num>
  <w:num w:numId="9">
    <w:abstractNumId w:val="31"/>
  </w:num>
  <w:num w:numId="10">
    <w:abstractNumId w:val="5"/>
  </w:num>
  <w:num w:numId="11">
    <w:abstractNumId w:val="12"/>
  </w:num>
  <w:num w:numId="12">
    <w:abstractNumId w:val="16"/>
  </w:num>
  <w:num w:numId="13">
    <w:abstractNumId w:val="10"/>
  </w:num>
  <w:num w:numId="14">
    <w:abstractNumId w:val="13"/>
  </w:num>
  <w:num w:numId="15">
    <w:abstractNumId w:val="27"/>
  </w:num>
  <w:num w:numId="16">
    <w:abstractNumId w:val="6"/>
  </w:num>
  <w:num w:numId="17">
    <w:abstractNumId w:val="17"/>
  </w:num>
  <w:num w:numId="18">
    <w:abstractNumId w:val="32"/>
  </w:num>
  <w:num w:numId="19">
    <w:abstractNumId w:val="12"/>
    <w:lvlOverride w:ilvl="0">
      <w:lvl w:ilvl="0" w:tplc="437C434E">
        <w:start w:val="1"/>
        <w:numFmt w:val="decimal"/>
        <w:suff w:val="nothing"/>
        <w:lvlText w:val="2.3.2.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2"/>
    <w:lvlOverride w:ilvl="0">
      <w:lvl w:ilvl="0" w:tplc="437C434E">
        <w:start w:val="1"/>
        <w:numFmt w:val="decimal"/>
        <w:suff w:val="nothing"/>
        <w:lvlText w:val="2.3.2.%1."/>
        <w:lvlJc w:val="left"/>
        <w:pPr>
          <w:ind w:left="709" w:hanging="709"/>
        </w:pPr>
        <w:rPr>
          <w:rFonts w:hint="default"/>
          <w:lang w:val="pt-BR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2"/>
    <w:lvlOverride w:ilvl="0">
      <w:lvl w:ilvl="0" w:tplc="437C434E">
        <w:start w:val="1"/>
        <w:numFmt w:val="decimal"/>
        <w:suff w:val="nothing"/>
        <w:lvlText w:val="2.3.2.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2"/>
    <w:lvlOverride w:ilvl="0">
      <w:lvl w:ilvl="0" w:tplc="437C434E">
        <w:start w:val="1"/>
        <w:numFmt w:val="decimal"/>
        <w:suff w:val="nothing"/>
        <w:lvlText w:val="2.3.2.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2"/>
    <w:lvlOverride w:ilvl="0">
      <w:lvl w:ilvl="0" w:tplc="437C434E">
        <w:start w:val="1"/>
        <w:numFmt w:val="decimal"/>
        <w:suff w:val="nothing"/>
        <w:lvlText w:val="2.3.2.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  <w:lvlOverride w:ilvl="0">
      <w:lvl w:ilvl="0" w:tplc="437C434E">
        <w:start w:val="1"/>
        <w:numFmt w:val="decimal"/>
        <w:suff w:val="nothing"/>
        <w:lvlText w:val="2.3.2.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lvl w:ilvl="0" w:tplc="437C434E">
        <w:start w:val="1"/>
        <w:numFmt w:val="decimal"/>
        <w:suff w:val="nothing"/>
        <w:lvlText w:val="2.3.2.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5"/>
  </w:num>
  <w:num w:numId="27">
    <w:abstractNumId w:val="21"/>
  </w:num>
  <w:num w:numId="28">
    <w:abstractNumId w:val="11"/>
  </w:num>
  <w:num w:numId="29">
    <w:abstractNumId w:val="18"/>
  </w:num>
  <w:num w:numId="30">
    <w:abstractNumId w:val="20"/>
  </w:num>
  <w:num w:numId="31">
    <w:abstractNumId w:val="2"/>
  </w:num>
  <w:num w:numId="32">
    <w:abstractNumId w:val="1"/>
  </w:num>
  <w:num w:numId="33">
    <w:abstractNumId w:val="9"/>
  </w:num>
  <w:num w:numId="34">
    <w:abstractNumId w:val="22"/>
  </w:num>
  <w:num w:numId="35">
    <w:abstractNumId w:val="24"/>
  </w:num>
  <w:num w:numId="36">
    <w:abstractNumId w:val="25"/>
  </w:num>
  <w:num w:numId="37">
    <w:abstractNumId w:val="23"/>
  </w:num>
  <w:num w:numId="38">
    <w:abstractNumId w:val="7"/>
  </w:num>
  <w:num w:numId="39">
    <w:abstractNumId w:val="19"/>
  </w:num>
  <w:num w:numId="40">
    <w:abstractNumId w:val="29"/>
  </w:num>
  <w:num w:numId="41">
    <w:abstractNumId w:val="26"/>
  </w:num>
  <w:num w:numId="42">
    <w:abstractNumId w:val="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 Bacellar">
    <w15:presenceInfo w15:providerId="Windows Live" w15:userId="42587432e1169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19"/>
    <w:rsid w:val="00004EAD"/>
    <w:rsid w:val="00012CDF"/>
    <w:rsid w:val="00014AE7"/>
    <w:rsid w:val="00020492"/>
    <w:rsid w:val="00020C17"/>
    <w:rsid w:val="00021CCA"/>
    <w:rsid w:val="000249B0"/>
    <w:rsid w:val="0002615B"/>
    <w:rsid w:val="000270A2"/>
    <w:rsid w:val="000315EC"/>
    <w:rsid w:val="0004141E"/>
    <w:rsid w:val="00056322"/>
    <w:rsid w:val="0006391D"/>
    <w:rsid w:val="00064A59"/>
    <w:rsid w:val="00070A94"/>
    <w:rsid w:val="000714FB"/>
    <w:rsid w:val="00072059"/>
    <w:rsid w:val="00072C07"/>
    <w:rsid w:val="000756B2"/>
    <w:rsid w:val="00076758"/>
    <w:rsid w:val="00077257"/>
    <w:rsid w:val="00081550"/>
    <w:rsid w:val="000955EC"/>
    <w:rsid w:val="00096354"/>
    <w:rsid w:val="000B50AC"/>
    <w:rsid w:val="000B699C"/>
    <w:rsid w:val="000C188C"/>
    <w:rsid w:val="000C69EB"/>
    <w:rsid w:val="000D707A"/>
    <w:rsid w:val="000E3791"/>
    <w:rsid w:val="000E7F36"/>
    <w:rsid w:val="000F1701"/>
    <w:rsid w:val="000F204E"/>
    <w:rsid w:val="00104527"/>
    <w:rsid w:val="00107202"/>
    <w:rsid w:val="00110533"/>
    <w:rsid w:val="00127977"/>
    <w:rsid w:val="0013055A"/>
    <w:rsid w:val="001322D1"/>
    <w:rsid w:val="001372B3"/>
    <w:rsid w:val="001419A0"/>
    <w:rsid w:val="00141D1B"/>
    <w:rsid w:val="001428FE"/>
    <w:rsid w:val="00142EBA"/>
    <w:rsid w:val="001444BE"/>
    <w:rsid w:val="00150374"/>
    <w:rsid w:val="0015306A"/>
    <w:rsid w:val="00157D15"/>
    <w:rsid w:val="001604F1"/>
    <w:rsid w:val="00161826"/>
    <w:rsid w:val="00161E76"/>
    <w:rsid w:val="00163845"/>
    <w:rsid w:val="00170C15"/>
    <w:rsid w:val="00174FDE"/>
    <w:rsid w:val="00181AE9"/>
    <w:rsid w:val="001835E0"/>
    <w:rsid w:val="00191A53"/>
    <w:rsid w:val="00194BCB"/>
    <w:rsid w:val="00194CB5"/>
    <w:rsid w:val="001A028C"/>
    <w:rsid w:val="001A7517"/>
    <w:rsid w:val="001A7734"/>
    <w:rsid w:val="001B03CC"/>
    <w:rsid w:val="001B1300"/>
    <w:rsid w:val="001B2C30"/>
    <w:rsid w:val="001B6899"/>
    <w:rsid w:val="001D01CF"/>
    <w:rsid w:val="001D317E"/>
    <w:rsid w:val="001D79D1"/>
    <w:rsid w:val="001E06C3"/>
    <w:rsid w:val="001E3615"/>
    <w:rsid w:val="001E63BE"/>
    <w:rsid w:val="001E6FA4"/>
    <w:rsid w:val="001F56D6"/>
    <w:rsid w:val="00200340"/>
    <w:rsid w:val="00203507"/>
    <w:rsid w:val="00203511"/>
    <w:rsid w:val="00204CFC"/>
    <w:rsid w:val="00212897"/>
    <w:rsid w:val="00213803"/>
    <w:rsid w:val="00213EC5"/>
    <w:rsid w:val="002205A6"/>
    <w:rsid w:val="00224EA0"/>
    <w:rsid w:val="002255E8"/>
    <w:rsid w:val="00231133"/>
    <w:rsid w:val="0025788D"/>
    <w:rsid w:val="00261323"/>
    <w:rsid w:val="002622AB"/>
    <w:rsid w:val="00267F68"/>
    <w:rsid w:val="00277BF8"/>
    <w:rsid w:val="002817D5"/>
    <w:rsid w:val="0028635F"/>
    <w:rsid w:val="002867FC"/>
    <w:rsid w:val="0029477C"/>
    <w:rsid w:val="00294C87"/>
    <w:rsid w:val="002A219C"/>
    <w:rsid w:val="002A7C2B"/>
    <w:rsid w:val="002B6B79"/>
    <w:rsid w:val="002C5A8C"/>
    <w:rsid w:val="002C6B68"/>
    <w:rsid w:val="002C7031"/>
    <w:rsid w:val="002C7967"/>
    <w:rsid w:val="002D040E"/>
    <w:rsid w:val="002D66D9"/>
    <w:rsid w:val="002E5C9A"/>
    <w:rsid w:val="002F0531"/>
    <w:rsid w:val="002F484F"/>
    <w:rsid w:val="00300F2B"/>
    <w:rsid w:val="00306E33"/>
    <w:rsid w:val="003144BC"/>
    <w:rsid w:val="0031508C"/>
    <w:rsid w:val="0031745F"/>
    <w:rsid w:val="003229C0"/>
    <w:rsid w:val="00337C26"/>
    <w:rsid w:val="00346E8F"/>
    <w:rsid w:val="0035181A"/>
    <w:rsid w:val="00354272"/>
    <w:rsid w:val="00356E32"/>
    <w:rsid w:val="00361A2C"/>
    <w:rsid w:val="00362477"/>
    <w:rsid w:val="00362AB0"/>
    <w:rsid w:val="00364CD9"/>
    <w:rsid w:val="00374F2A"/>
    <w:rsid w:val="0037617A"/>
    <w:rsid w:val="0038432B"/>
    <w:rsid w:val="00384494"/>
    <w:rsid w:val="0038449A"/>
    <w:rsid w:val="00386528"/>
    <w:rsid w:val="003907AE"/>
    <w:rsid w:val="0039087D"/>
    <w:rsid w:val="003941CA"/>
    <w:rsid w:val="00394493"/>
    <w:rsid w:val="003A0AA6"/>
    <w:rsid w:val="003A748E"/>
    <w:rsid w:val="003B12D1"/>
    <w:rsid w:val="003B20FB"/>
    <w:rsid w:val="003B6C23"/>
    <w:rsid w:val="003B6CCF"/>
    <w:rsid w:val="003C059B"/>
    <w:rsid w:val="003C7DA2"/>
    <w:rsid w:val="003D044F"/>
    <w:rsid w:val="003D5739"/>
    <w:rsid w:val="003D7A00"/>
    <w:rsid w:val="003E0E22"/>
    <w:rsid w:val="003E2F7B"/>
    <w:rsid w:val="003E55EB"/>
    <w:rsid w:val="003F46B1"/>
    <w:rsid w:val="003F5BDE"/>
    <w:rsid w:val="003F5EAA"/>
    <w:rsid w:val="004021F5"/>
    <w:rsid w:val="004050B4"/>
    <w:rsid w:val="00407B51"/>
    <w:rsid w:val="0041209F"/>
    <w:rsid w:val="004225FF"/>
    <w:rsid w:val="00424791"/>
    <w:rsid w:val="00432B47"/>
    <w:rsid w:val="0044297D"/>
    <w:rsid w:val="004503B9"/>
    <w:rsid w:val="00463D92"/>
    <w:rsid w:val="00465693"/>
    <w:rsid w:val="00472DC0"/>
    <w:rsid w:val="00475EC0"/>
    <w:rsid w:val="00486CFD"/>
    <w:rsid w:val="00487F03"/>
    <w:rsid w:val="00490B01"/>
    <w:rsid w:val="00492A99"/>
    <w:rsid w:val="0049641C"/>
    <w:rsid w:val="00497D34"/>
    <w:rsid w:val="004A19C9"/>
    <w:rsid w:val="004A5CFD"/>
    <w:rsid w:val="004B6C73"/>
    <w:rsid w:val="004B7F2D"/>
    <w:rsid w:val="004D1016"/>
    <w:rsid w:val="004D196D"/>
    <w:rsid w:val="004D313F"/>
    <w:rsid w:val="004E390B"/>
    <w:rsid w:val="00502052"/>
    <w:rsid w:val="00520E4D"/>
    <w:rsid w:val="0052255F"/>
    <w:rsid w:val="00522599"/>
    <w:rsid w:val="00525CB5"/>
    <w:rsid w:val="00530ABB"/>
    <w:rsid w:val="00543186"/>
    <w:rsid w:val="0055095A"/>
    <w:rsid w:val="0055216E"/>
    <w:rsid w:val="00552FEB"/>
    <w:rsid w:val="00553111"/>
    <w:rsid w:val="005560DA"/>
    <w:rsid w:val="00562E64"/>
    <w:rsid w:val="00566D61"/>
    <w:rsid w:val="00574A26"/>
    <w:rsid w:val="00576B6B"/>
    <w:rsid w:val="0058006A"/>
    <w:rsid w:val="00581235"/>
    <w:rsid w:val="00581D4C"/>
    <w:rsid w:val="005840E3"/>
    <w:rsid w:val="00593A49"/>
    <w:rsid w:val="00596452"/>
    <w:rsid w:val="0059653B"/>
    <w:rsid w:val="005A5177"/>
    <w:rsid w:val="005A7540"/>
    <w:rsid w:val="005C05FA"/>
    <w:rsid w:val="005C0AA0"/>
    <w:rsid w:val="005D39A5"/>
    <w:rsid w:val="005D5420"/>
    <w:rsid w:val="005E1E92"/>
    <w:rsid w:val="005E20AD"/>
    <w:rsid w:val="005E2238"/>
    <w:rsid w:val="005E2389"/>
    <w:rsid w:val="005E65CF"/>
    <w:rsid w:val="005F1D8C"/>
    <w:rsid w:val="005F2362"/>
    <w:rsid w:val="005F6CB0"/>
    <w:rsid w:val="006021E2"/>
    <w:rsid w:val="00614719"/>
    <w:rsid w:val="006210B0"/>
    <w:rsid w:val="00624A38"/>
    <w:rsid w:val="00625E6A"/>
    <w:rsid w:val="00625FAF"/>
    <w:rsid w:val="0062771B"/>
    <w:rsid w:val="00637BB6"/>
    <w:rsid w:val="00640B6A"/>
    <w:rsid w:val="006426C9"/>
    <w:rsid w:val="006431C8"/>
    <w:rsid w:val="006866F1"/>
    <w:rsid w:val="0069163E"/>
    <w:rsid w:val="00691B56"/>
    <w:rsid w:val="0069244B"/>
    <w:rsid w:val="00693A59"/>
    <w:rsid w:val="00696203"/>
    <w:rsid w:val="00696F60"/>
    <w:rsid w:val="006A0344"/>
    <w:rsid w:val="006C4E25"/>
    <w:rsid w:val="006C74DC"/>
    <w:rsid w:val="006D1B55"/>
    <w:rsid w:val="006D443C"/>
    <w:rsid w:val="006E394E"/>
    <w:rsid w:val="006E3D4F"/>
    <w:rsid w:val="006E65B1"/>
    <w:rsid w:val="006E77AD"/>
    <w:rsid w:val="006E7A66"/>
    <w:rsid w:val="00710853"/>
    <w:rsid w:val="00710A8B"/>
    <w:rsid w:val="00713BFF"/>
    <w:rsid w:val="00713E04"/>
    <w:rsid w:val="00716C92"/>
    <w:rsid w:val="007232C6"/>
    <w:rsid w:val="00733C1C"/>
    <w:rsid w:val="00733FF6"/>
    <w:rsid w:val="00735C37"/>
    <w:rsid w:val="00735D0F"/>
    <w:rsid w:val="00743390"/>
    <w:rsid w:val="00743976"/>
    <w:rsid w:val="007630F7"/>
    <w:rsid w:val="00767706"/>
    <w:rsid w:val="00767923"/>
    <w:rsid w:val="007775D9"/>
    <w:rsid w:val="007840E3"/>
    <w:rsid w:val="00794C37"/>
    <w:rsid w:val="0079530F"/>
    <w:rsid w:val="007A25F6"/>
    <w:rsid w:val="007B117A"/>
    <w:rsid w:val="007B3698"/>
    <w:rsid w:val="007C3351"/>
    <w:rsid w:val="007D7426"/>
    <w:rsid w:val="007D7820"/>
    <w:rsid w:val="00800341"/>
    <w:rsid w:val="00803EF6"/>
    <w:rsid w:val="00811A0B"/>
    <w:rsid w:val="0081278C"/>
    <w:rsid w:val="00820FFF"/>
    <w:rsid w:val="008264FD"/>
    <w:rsid w:val="008407F2"/>
    <w:rsid w:val="00842C90"/>
    <w:rsid w:val="00844A3D"/>
    <w:rsid w:val="00847109"/>
    <w:rsid w:val="00850C0F"/>
    <w:rsid w:val="00852180"/>
    <w:rsid w:val="00857804"/>
    <w:rsid w:val="00860BB3"/>
    <w:rsid w:val="008722F5"/>
    <w:rsid w:val="00877CFA"/>
    <w:rsid w:val="00885801"/>
    <w:rsid w:val="00886900"/>
    <w:rsid w:val="00894AB1"/>
    <w:rsid w:val="0089683F"/>
    <w:rsid w:val="008A05F1"/>
    <w:rsid w:val="008A13B7"/>
    <w:rsid w:val="008A5055"/>
    <w:rsid w:val="008A6D7A"/>
    <w:rsid w:val="008A7AFC"/>
    <w:rsid w:val="008B1A5D"/>
    <w:rsid w:val="008B3F6E"/>
    <w:rsid w:val="008C608D"/>
    <w:rsid w:val="008D675F"/>
    <w:rsid w:val="008D7FA4"/>
    <w:rsid w:val="008E1660"/>
    <w:rsid w:val="008E72AC"/>
    <w:rsid w:val="008F7439"/>
    <w:rsid w:val="008F7DC4"/>
    <w:rsid w:val="008F7E83"/>
    <w:rsid w:val="00906CC8"/>
    <w:rsid w:val="009114CF"/>
    <w:rsid w:val="00911F6C"/>
    <w:rsid w:val="00914DFA"/>
    <w:rsid w:val="00921849"/>
    <w:rsid w:val="00921C17"/>
    <w:rsid w:val="0092495F"/>
    <w:rsid w:val="0093060A"/>
    <w:rsid w:val="0093376C"/>
    <w:rsid w:val="00936261"/>
    <w:rsid w:val="00936927"/>
    <w:rsid w:val="00951C21"/>
    <w:rsid w:val="0096033D"/>
    <w:rsid w:val="00960492"/>
    <w:rsid w:val="009617AD"/>
    <w:rsid w:val="00971E36"/>
    <w:rsid w:val="009A1C3C"/>
    <w:rsid w:val="009A3B5C"/>
    <w:rsid w:val="009A605B"/>
    <w:rsid w:val="009B43A6"/>
    <w:rsid w:val="009B6129"/>
    <w:rsid w:val="009C39ED"/>
    <w:rsid w:val="009D1669"/>
    <w:rsid w:val="009D4292"/>
    <w:rsid w:val="009E2D44"/>
    <w:rsid w:val="009E3719"/>
    <w:rsid w:val="009E7E67"/>
    <w:rsid w:val="009F4144"/>
    <w:rsid w:val="009F5D94"/>
    <w:rsid w:val="00A0335F"/>
    <w:rsid w:val="00A12319"/>
    <w:rsid w:val="00A12DFC"/>
    <w:rsid w:val="00A13A53"/>
    <w:rsid w:val="00A15D5D"/>
    <w:rsid w:val="00A15F96"/>
    <w:rsid w:val="00A22C91"/>
    <w:rsid w:val="00A23A9D"/>
    <w:rsid w:val="00A264E1"/>
    <w:rsid w:val="00A330E7"/>
    <w:rsid w:val="00A3386E"/>
    <w:rsid w:val="00A371CA"/>
    <w:rsid w:val="00A42C4C"/>
    <w:rsid w:val="00A50F58"/>
    <w:rsid w:val="00A533CB"/>
    <w:rsid w:val="00A5646A"/>
    <w:rsid w:val="00A65DC2"/>
    <w:rsid w:val="00A8331C"/>
    <w:rsid w:val="00A855EF"/>
    <w:rsid w:val="00A97EA8"/>
    <w:rsid w:val="00AA1C69"/>
    <w:rsid w:val="00AA3D96"/>
    <w:rsid w:val="00AB4996"/>
    <w:rsid w:val="00AC172B"/>
    <w:rsid w:val="00AC454F"/>
    <w:rsid w:val="00AD039E"/>
    <w:rsid w:val="00AD1B78"/>
    <w:rsid w:val="00AD420C"/>
    <w:rsid w:val="00AD678F"/>
    <w:rsid w:val="00AD77D3"/>
    <w:rsid w:val="00AE4352"/>
    <w:rsid w:val="00B01031"/>
    <w:rsid w:val="00B02B3F"/>
    <w:rsid w:val="00B033D1"/>
    <w:rsid w:val="00B0472F"/>
    <w:rsid w:val="00B05DF3"/>
    <w:rsid w:val="00B05E62"/>
    <w:rsid w:val="00B06752"/>
    <w:rsid w:val="00B149A9"/>
    <w:rsid w:val="00B14FDB"/>
    <w:rsid w:val="00B22416"/>
    <w:rsid w:val="00B24F2C"/>
    <w:rsid w:val="00B32A1E"/>
    <w:rsid w:val="00B40781"/>
    <w:rsid w:val="00B424A0"/>
    <w:rsid w:val="00B46E8C"/>
    <w:rsid w:val="00B63734"/>
    <w:rsid w:val="00B76C13"/>
    <w:rsid w:val="00B805DF"/>
    <w:rsid w:val="00B87F5D"/>
    <w:rsid w:val="00BA0B95"/>
    <w:rsid w:val="00BA1CC4"/>
    <w:rsid w:val="00BB164E"/>
    <w:rsid w:val="00BB1A26"/>
    <w:rsid w:val="00BB1D8A"/>
    <w:rsid w:val="00BB2755"/>
    <w:rsid w:val="00BB4FD1"/>
    <w:rsid w:val="00BB7630"/>
    <w:rsid w:val="00BC1FCD"/>
    <w:rsid w:val="00BC6F2C"/>
    <w:rsid w:val="00BD0F63"/>
    <w:rsid w:val="00BD3014"/>
    <w:rsid w:val="00BD3972"/>
    <w:rsid w:val="00BD6BA5"/>
    <w:rsid w:val="00BE3FF6"/>
    <w:rsid w:val="00BF403B"/>
    <w:rsid w:val="00BF6127"/>
    <w:rsid w:val="00BF688D"/>
    <w:rsid w:val="00C1493E"/>
    <w:rsid w:val="00C15F3F"/>
    <w:rsid w:val="00C216A3"/>
    <w:rsid w:val="00C21C38"/>
    <w:rsid w:val="00C30BC8"/>
    <w:rsid w:val="00C32562"/>
    <w:rsid w:val="00C36E71"/>
    <w:rsid w:val="00C52120"/>
    <w:rsid w:val="00C52237"/>
    <w:rsid w:val="00C5507B"/>
    <w:rsid w:val="00C717F6"/>
    <w:rsid w:val="00C814CD"/>
    <w:rsid w:val="00C83CDE"/>
    <w:rsid w:val="00C861E9"/>
    <w:rsid w:val="00C9041F"/>
    <w:rsid w:val="00C90D49"/>
    <w:rsid w:val="00C9260F"/>
    <w:rsid w:val="00C94C40"/>
    <w:rsid w:val="00CA18CE"/>
    <w:rsid w:val="00CA66E0"/>
    <w:rsid w:val="00CA68AF"/>
    <w:rsid w:val="00CB072B"/>
    <w:rsid w:val="00CB266F"/>
    <w:rsid w:val="00CB4EA6"/>
    <w:rsid w:val="00CB556E"/>
    <w:rsid w:val="00CB5D75"/>
    <w:rsid w:val="00CB6273"/>
    <w:rsid w:val="00CC32C9"/>
    <w:rsid w:val="00CD1981"/>
    <w:rsid w:val="00CD509E"/>
    <w:rsid w:val="00CD54A5"/>
    <w:rsid w:val="00CE693A"/>
    <w:rsid w:val="00D17AC9"/>
    <w:rsid w:val="00D211DF"/>
    <w:rsid w:val="00D27E89"/>
    <w:rsid w:val="00D4607F"/>
    <w:rsid w:val="00D51224"/>
    <w:rsid w:val="00D549CF"/>
    <w:rsid w:val="00D619A4"/>
    <w:rsid w:val="00D62726"/>
    <w:rsid w:val="00D64F53"/>
    <w:rsid w:val="00D73B75"/>
    <w:rsid w:val="00D74224"/>
    <w:rsid w:val="00D74C78"/>
    <w:rsid w:val="00D84203"/>
    <w:rsid w:val="00D8682F"/>
    <w:rsid w:val="00D87FCE"/>
    <w:rsid w:val="00D90FDE"/>
    <w:rsid w:val="00DA1CB8"/>
    <w:rsid w:val="00DA3B9B"/>
    <w:rsid w:val="00DA5356"/>
    <w:rsid w:val="00DA7FFC"/>
    <w:rsid w:val="00DB013B"/>
    <w:rsid w:val="00DB42A7"/>
    <w:rsid w:val="00DC0049"/>
    <w:rsid w:val="00DC1328"/>
    <w:rsid w:val="00DC6E47"/>
    <w:rsid w:val="00DC6E49"/>
    <w:rsid w:val="00DD29ED"/>
    <w:rsid w:val="00DD384A"/>
    <w:rsid w:val="00DD692E"/>
    <w:rsid w:val="00DF6C07"/>
    <w:rsid w:val="00E1044C"/>
    <w:rsid w:val="00E20D5B"/>
    <w:rsid w:val="00E218BF"/>
    <w:rsid w:val="00E22AE5"/>
    <w:rsid w:val="00E238E6"/>
    <w:rsid w:val="00E26B47"/>
    <w:rsid w:val="00E26E06"/>
    <w:rsid w:val="00E31AAD"/>
    <w:rsid w:val="00E31F7B"/>
    <w:rsid w:val="00E33FD8"/>
    <w:rsid w:val="00E411D1"/>
    <w:rsid w:val="00E4131A"/>
    <w:rsid w:val="00E44BD1"/>
    <w:rsid w:val="00E46DED"/>
    <w:rsid w:val="00E5523D"/>
    <w:rsid w:val="00E61B06"/>
    <w:rsid w:val="00E62CE1"/>
    <w:rsid w:val="00E923B2"/>
    <w:rsid w:val="00EA0482"/>
    <w:rsid w:val="00EA76B4"/>
    <w:rsid w:val="00EB2269"/>
    <w:rsid w:val="00EB39E9"/>
    <w:rsid w:val="00EB6ACF"/>
    <w:rsid w:val="00EC11F4"/>
    <w:rsid w:val="00ED3CC4"/>
    <w:rsid w:val="00ED5412"/>
    <w:rsid w:val="00ED5A1F"/>
    <w:rsid w:val="00EE29B9"/>
    <w:rsid w:val="00EF0901"/>
    <w:rsid w:val="00EF2D8C"/>
    <w:rsid w:val="00F01CF6"/>
    <w:rsid w:val="00F07EF2"/>
    <w:rsid w:val="00F14FE9"/>
    <w:rsid w:val="00F17C70"/>
    <w:rsid w:val="00F21806"/>
    <w:rsid w:val="00F22B8E"/>
    <w:rsid w:val="00F23E34"/>
    <w:rsid w:val="00F25970"/>
    <w:rsid w:val="00F41499"/>
    <w:rsid w:val="00F46732"/>
    <w:rsid w:val="00F53371"/>
    <w:rsid w:val="00F56CA2"/>
    <w:rsid w:val="00F620D5"/>
    <w:rsid w:val="00F637A4"/>
    <w:rsid w:val="00F770F4"/>
    <w:rsid w:val="00F8053E"/>
    <w:rsid w:val="00F83460"/>
    <w:rsid w:val="00F865E8"/>
    <w:rsid w:val="00F90036"/>
    <w:rsid w:val="00F91980"/>
    <w:rsid w:val="00FA143B"/>
    <w:rsid w:val="00FA5BFD"/>
    <w:rsid w:val="00FC5C0C"/>
    <w:rsid w:val="00FC7509"/>
    <w:rsid w:val="00FD3E4F"/>
    <w:rsid w:val="00FD4772"/>
    <w:rsid w:val="00FD4EC6"/>
    <w:rsid w:val="00FE18B1"/>
    <w:rsid w:val="00FF5C7E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E61E1"/>
  <w15:docId w15:val="{EBFC77F3-BC43-4E7D-B60A-A3CF868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7F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17F6"/>
    <w:pPr>
      <w:keepNext/>
      <w:ind w:right="-8222"/>
      <w:jc w:val="center"/>
      <w:outlineLvl w:val="0"/>
    </w:pPr>
    <w:rPr>
      <w:rFonts w:ascii="Arial" w:hAnsi="Arial"/>
      <w:b/>
      <w:sz w:val="2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643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AD678F"/>
    <w:pPr>
      <w:keepNext/>
      <w:widowControl/>
      <w:spacing w:line="360" w:lineRule="auto"/>
      <w:jc w:val="both"/>
      <w:outlineLvl w:val="2"/>
    </w:pPr>
    <w:rPr>
      <w:color w:val="FF0000"/>
      <w:sz w:val="36"/>
      <w:lang w:val="pt-BR"/>
    </w:rPr>
  </w:style>
  <w:style w:type="paragraph" w:styleId="Ttulo4">
    <w:name w:val="heading 4"/>
    <w:basedOn w:val="Normal"/>
    <w:next w:val="Normal"/>
    <w:link w:val="Ttulo4Char"/>
    <w:unhideWhenUsed/>
    <w:qFormat/>
    <w:rsid w:val="00AD6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338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678F"/>
    <w:rPr>
      <w:rFonts w:ascii="Arial" w:hAnsi="Arial"/>
      <w:b/>
      <w:snapToGrid w:val="0"/>
      <w:sz w:val="28"/>
    </w:rPr>
  </w:style>
  <w:style w:type="character" w:customStyle="1" w:styleId="Ttulo2Char">
    <w:name w:val="Título 2 Char"/>
    <w:basedOn w:val="Fontepargpadro"/>
    <w:link w:val="Ttulo2"/>
    <w:rsid w:val="006431C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rsid w:val="00AD678F"/>
    <w:rPr>
      <w:snapToGrid w:val="0"/>
      <w:color w:val="FF0000"/>
      <w:sz w:val="36"/>
    </w:rPr>
  </w:style>
  <w:style w:type="character" w:customStyle="1" w:styleId="Ttulo4Char">
    <w:name w:val="Título 4 Char"/>
    <w:basedOn w:val="Fontepargpadro"/>
    <w:link w:val="Ttulo4"/>
    <w:rsid w:val="00AD678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lang w:val="en-US"/>
    </w:rPr>
  </w:style>
  <w:style w:type="character" w:styleId="Refdenotaderodap">
    <w:name w:val="footnote reference"/>
    <w:semiHidden/>
    <w:rsid w:val="00C717F6"/>
  </w:style>
  <w:style w:type="paragraph" w:styleId="Cabealho">
    <w:name w:val="header"/>
    <w:basedOn w:val="Normal"/>
    <w:link w:val="CabealhoChar"/>
    <w:rsid w:val="00C717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D678F"/>
    <w:rPr>
      <w:snapToGrid w:val="0"/>
      <w:sz w:val="24"/>
      <w:lang w:val="en-US"/>
    </w:rPr>
  </w:style>
  <w:style w:type="paragraph" w:styleId="Rodap">
    <w:name w:val="footer"/>
    <w:basedOn w:val="Normal"/>
    <w:link w:val="RodapChar"/>
    <w:uiPriority w:val="99"/>
    <w:rsid w:val="00C717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722F5"/>
    <w:rPr>
      <w:snapToGrid w:val="0"/>
      <w:sz w:val="24"/>
      <w:lang w:val="en-US"/>
    </w:rPr>
  </w:style>
  <w:style w:type="paragraph" w:styleId="Corpodetexto">
    <w:name w:val="Body Text"/>
    <w:basedOn w:val="Normal"/>
    <w:rsid w:val="00C717F6"/>
    <w:pPr>
      <w:jc w:val="both"/>
    </w:pPr>
    <w:rPr>
      <w:rFonts w:ascii="Arial" w:hAnsi="Arial"/>
      <w:sz w:val="22"/>
      <w:lang w:val="pt-BR"/>
    </w:rPr>
  </w:style>
  <w:style w:type="paragraph" w:styleId="Corpodetexto2">
    <w:name w:val="Body Text 2"/>
    <w:basedOn w:val="Normal"/>
    <w:rsid w:val="00C717F6"/>
    <w:pPr>
      <w:pBdr>
        <w:top w:val="double" w:sz="12" w:space="1" w:color="auto"/>
      </w:pBdr>
      <w:jc w:val="both"/>
    </w:pPr>
    <w:rPr>
      <w:rFonts w:ascii="Arial" w:hAnsi="Arial"/>
      <w:sz w:val="22"/>
      <w:lang w:val="pt-BR"/>
    </w:rPr>
  </w:style>
  <w:style w:type="paragraph" w:styleId="Recuodecorpodetexto">
    <w:name w:val="Body Text Indent"/>
    <w:basedOn w:val="Normal"/>
    <w:rsid w:val="009E3719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AD678F"/>
    <w:pPr>
      <w:widowControl/>
      <w:spacing w:line="360" w:lineRule="auto"/>
      <w:ind w:left="720"/>
      <w:contextualSpacing/>
    </w:pPr>
  </w:style>
  <w:style w:type="character" w:styleId="Hyperlink">
    <w:name w:val="Hyperlink"/>
    <w:uiPriority w:val="99"/>
    <w:rsid w:val="00AD678F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AD678F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Sumrio3">
    <w:name w:val="toc 3"/>
    <w:basedOn w:val="Normal"/>
    <w:next w:val="Normal"/>
    <w:autoRedefine/>
    <w:uiPriority w:val="39"/>
    <w:rsid w:val="00486CFD"/>
    <w:pPr>
      <w:tabs>
        <w:tab w:val="left" w:pos="960"/>
        <w:tab w:val="right" w:leader="dot" w:pos="8493"/>
      </w:tabs>
      <w:ind w:left="240"/>
      <w:jc w:val="both"/>
    </w:pPr>
    <w:rPr>
      <w:rFonts w:asciiTheme="minorHAnsi" w:hAnsiTheme="minorHAnsi"/>
      <w:sz w:val="20"/>
    </w:rPr>
  </w:style>
  <w:style w:type="paragraph" w:styleId="Textodebalo">
    <w:name w:val="Balloon Text"/>
    <w:basedOn w:val="Normal"/>
    <w:link w:val="TextodebaloChar"/>
    <w:uiPriority w:val="99"/>
    <w:unhideWhenUsed/>
    <w:rsid w:val="00AD678F"/>
    <w:pPr>
      <w:widowControl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D678F"/>
    <w:rPr>
      <w:rFonts w:ascii="Tahoma" w:hAnsi="Tahoma" w:cs="Tahoma"/>
      <w:snapToGrid w:val="0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D678F"/>
    <w:pPr>
      <w:widowControl/>
      <w:spacing w:before="100" w:beforeAutospacing="1" w:after="100" w:afterAutospacing="1"/>
    </w:pPr>
    <w:rPr>
      <w:snapToGrid/>
      <w:szCs w:val="24"/>
      <w:lang w:val="pt-BR"/>
    </w:rPr>
  </w:style>
  <w:style w:type="paragraph" w:customStyle="1" w:styleId="Default">
    <w:name w:val="Default"/>
    <w:rsid w:val="00AD678F"/>
    <w:pPr>
      <w:autoSpaceDE w:val="0"/>
      <w:autoSpaceDN w:val="0"/>
      <w:adjustRightInd w:val="0"/>
    </w:pPr>
    <w:rPr>
      <w:rFonts w:ascii="CIHGJG+TimesNewRoman" w:eastAsiaTheme="minorHAnsi" w:hAnsi="CIHGJG+TimesNewRoman" w:cs="CIHGJG+TimesNewRoman"/>
      <w:color w:val="000000"/>
      <w:sz w:val="24"/>
      <w:szCs w:val="24"/>
      <w:lang w:eastAsia="en-US"/>
    </w:rPr>
  </w:style>
  <w:style w:type="paragraph" w:customStyle="1" w:styleId="BNDES">
    <w:name w:val="BNDES"/>
    <w:basedOn w:val="Default"/>
    <w:next w:val="Default"/>
    <w:uiPriority w:val="99"/>
    <w:rsid w:val="00AD678F"/>
    <w:rPr>
      <w:rFonts w:cstheme="minorBidi"/>
      <w:color w:val="auto"/>
    </w:rPr>
  </w:style>
  <w:style w:type="character" w:customStyle="1" w:styleId="hps">
    <w:name w:val="hps"/>
    <w:basedOn w:val="Fontepargpadro"/>
    <w:rsid w:val="00AD678F"/>
  </w:style>
  <w:style w:type="character" w:styleId="Refdecomentrio">
    <w:name w:val="annotation reference"/>
    <w:basedOn w:val="Fontepargpadro"/>
    <w:uiPriority w:val="99"/>
    <w:unhideWhenUsed/>
    <w:rsid w:val="00AD67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678F"/>
    <w:pPr>
      <w:widowControl/>
      <w:spacing w:after="200"/>
    </w:pPr>
    <w:rPr>
      <w:rFonts w:asciiTheme="minorHAnsi" w:eastAsiaTheme="minorHAnsi" w:hAnsiTheme="minorHAnsi" w:cstheme="minorBidi"/>
      <w:snapToGrid/>
      <w:sz w:val="20"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678F"/>
    <w:rPr>
      <w:rFonts w:asciiTheme="minorHAnsi" w:eastAsiaTheme="minorHAnsi" w:hAnsiTheme="minorHAnsi" w:cstheme="minorBidi"/>
      <w:lang w:eastAsia="en-US"/>
    </w:rPr>
  </w:style>
  <w:style w:type="paragraph" w:styleId="Sumrio2">
    <w:name w:val="toc 2"/>
    <w:basedOn w:val="Normal"/>
    <w:next w:val="Normal"/>
    <w:autoRedefine/>
    <w:uiPriority w:val="39"/>
    <w:rsid w:val="00070A94"/>
    <w:pPr>
      <w:tabs>
        <w:tab w:val="right" w:leader="dot" w:pos="8493"/>
      </w:tabs>
      <w:spacing w:before="240"/>
      <w:jc w:val="both"/>
    </w:pPr>
    <w:rPr>
      <w:rFonts w:asciiTheme="minorHAnsi" w:hAnsiTheme="minorHAnsi"/>
      <w:b/>
      <w:bCs/>
      <w:sz w:val="20"/>
    </w:rPr>
  </w:style>
  <w:style w:type="paragraph" w:styleId="Sumrio4">
    <w:name w:val="toc 4"/>
    <w:basedOn w:val="Normal"/>
    <w:next w:val="Normal"/>
    <w:autoRedefine/>
    <w:uiPriority w:val="39"/>
    <w:rsid w:val="006431C8"/>
    <w:pPr>
      <w:ind w:left="480"/>
    </w:pPr>
    <w:rPr>
      <w:rFonts w:asciiTheme="minorHAnsi" w:hAnsiTheme="minorHAnsi"/>
      <w:sz w:val="20"/>
    </w:rPr>
  </w:style>
  <w:style w:type="paragraph" w:styleId="Sumrio5">
    <w:name w:val="toc 5"/>
    <w:basedOn w:val="Normal"/>
    <w:next w:val="Normal"/>
    <w:autoRedefine/>
    <w:uiPriority w:val="39"/>
    <w:rsid w:val="006431C8"/>
    <w:pPr>
      <w:ind w:left="720"/>
    </w:pPr>
    <w:rPr>
      <w:rFonts w:asciiTheme="minorHAnsi" w:hAnsiTheme="minorHAnsi"/>
      <w:sz w:val="20"/>
    </w:rPr>
  </w:style>
  <w:style w:type="paragraph" w:styleId="Sumrio6">
    <w:name w:val="toc 6"/>
    <w:basedOn w:val="Normal"/>
    <w:next w:val="Normal"/>
    <w:autoRedefine/>
    <w:uiPriority w:val="39"/>
    <w:rsid w:val="006431C8"/>
    <w:pPr>
      <w:ind w:left="960"/>
    </w:pPr>
    <w:rPr>
      <w:rFonts w:asciiTheme="minorHAnsi" w:hAnsiTheme="minorHAnsi"/>
      <w:sz w:val="20"/>
    </w:rPr>
  </w:style>
  <w:style w:type="paragraph" w:styleId="Sumrio7">
    <w:name w:val="toc 7"/>
    <w:basedOn w:val="Normal"/>
    <w:next w:val="Normal"/>
    <w:autoRedefine/>
    <w:uiPriority w:val="39"/>
    <w:rsid w:val="006431C8"/>
    <w:pPr>
      <w:ind w:left="1200"/>
    </w:pPr>
    <w:rPr>
      <w:rFonts w:asciiTheme="minorHAnsi" w:hAnsiTheme="minorHAnsi"/>
      <w:sz w:val="20"/>
    </w:rPr>
  </w:style>
  <w:style w:type="paragraph" w:styleId="Sumrio8">
    <w:name w:val="toc 8"/>
    <w:basedOn w:val="Normal"/>
    <w:next w:val="Normal"/>
    <w:autoRedefine/>
    <w:uiPriority w:val="39"/>
    <w:rsid w:val="006431C8"/>
    <w:pPr>
      <w:ind w:left="1440"/>
    </w:pPr>
    <w:rPr>
      <w:rFonts w:asciiTheme="minorHAnsi" w:hAnsiTheme="minorHAnsi"/>
      <w:sz w:val="20"/>
    </w:rPr>
  </w:style>
  <w:style w:type="paragraph" w:styleId="Sumrio9">
    <w:name w:val="toc 9"/>
    <w:basedOn w:val="Normal"/>
    <w:next w:val="Normal"/>
    <w:autoRedefine/>
    <w:uiPriority w:val="39"/>
    <w:rsid w:val="006431C8"/>
    <w:pPr>
      <w:ind w:left="1680"/>
    </w:pPr>
    <w:rPr>
      <w:rFonts w:asciiTheme="minorHAnsi" w:hAnsiTheme="minorHAnsi"/>
      <w:sz w:val="20"/>
    </w:rPr>
  </w:style>
  <w:style w:type="paragraph" w:styleId="Legenda">
    <w:name w:val="caption"/>
    <w:basedOn w:val="Normal"/>
    <w:next w:val="Normal"/>
    <w:unhideWhenUsed/>
    <w:qFormat/>
    <w:rsid w:val="006431C8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70C15"/>
    <w:pPr>
      <w:ind w:left="480" w:hanging="480"/>
    </w:pPr>
    <w:rPr>
      <w:rFonts w:asciiTheme="minorHAnsi" w:hAnsiTheme="minorHAnsi"/>
      <w:b/>
      <w:bCs/>
      <w:sz w:val="20"/>
    </w:rPr>
  </w:style>
  <w:style w:type="table" w:styleId="Tabelacomgrade">
    <w:name w:val="Table Grid"/>
    <w:basedOn w:val="Tabelanormal"/>
    <w:uiPriority w:val="59"/>
    <w:rsid w:val="007108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10853"/>
    <w:pPr>
      <w:spacing w:after="0"/>
    </w:pPr>
    <w:rPr>
      <w:rFonts w:ascii="Times New Roman" w:eastAsia="Times New Roman" w:hAnsi="Times New Roman" w:cs="Times New Roman"/>
      <w:b/>
      <w:bCs/>
      <w:snapToGrid w:val="0"/>
      <w:lang w:val="en-US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10853"/>
    <w:rPr>
      <w:rFonts w:asciiTheme="minorHAnsi" w:eastAsiaTheme="minorHAnsi" w:hAnsiTheme="minorHAnsi" w:cstheme="minorBidi"/>
      <w:b/>
      <w:bCs/>
      <w:snapToGrid w:val="0"/>
      <w:lang w:val="en-US" w:eastAsia="en-US"/>
    </w:rPr>
  </w:style>
  <w:style w:type="character" w:styleId="nfase">
    <w:name w:val="Emphasis"/>
    <w:basedOn w:val="Fontepargpadro"/>
    <w:uiPriority w:val="20"/>
    <w:qFormat/>
    <w:rsid w:val="00710853"/>
    <w:rPr>
      <w:i/>
      <w:iCs/>
    </w:rPr>
  </w:style>
  <w:style w:type="character" w:customStyle="1" w:styleId="st">
    <w:name w:val="st"/>
    <w:basedOn w:val="Fontepargpadro"/>
    <w:rsid w:val="00E44BD1"/>
  </w:style>
  <w:style w:type="paragraph" w:customStyle="1" w:styleId="LegendaN4E">
    <w:name w:val="LegendaN4E"/>
    <w:basedOn w:val="Normal"/>
    <w:qFormat/>
    <w:rsid w:val="00B14FDB"/>
    <w:pPr>
      <w:widowControl/>
      <w:spacing w:line="360" w:lineRule="auto"/>
      <w:ind w:firstLine="360"/>
      <w:jc w:val="center"/>
    </w:pPr>
    <w:rPr>
      <w:rFonts w:ascii="Arial" w:hAnsi="Arial" w:cs="Arial"/>
      <w:b/>
      <w:snapToGrid/>
      <w:sz w:val="20"/>
      <w:lang w:val="pt-BR"/>
    </w:rPr>
  </w:style>
  <w:style w:type="paragraph" w:customStyle="1" w:styleId="ArialNormal">
    <w:name w:val="Arial Normal"/>
    <w:basedOn w:val="Normal"/>
    <w:link w:val="ArialNormalChar"/>
    <w:rsid w:val="00B14FDB"/>
    <w:pPr>
      <w:widowControl/>
    </w:pPr>
    <w:rPr>
      <w:snapToGrid/>
      <w:szCs w:val="24"/>
      <w:lang w:val="pt-BR"/>
    </w:rPr>
  </w:style>
  <w:style w:type="character" w:customStyle="1" w:styleId="ArialNormalChar">
    <w:name w:val="Arial Normal Char"/>
    <w:basedOn w:val="Fontepargpadro"/>
    <w:link w:val="ArialNormal"/>
    <w:rsid w:val="00B14FDB"/>
    <w:rPr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A3386E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CB0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B1AE-447F-4024-85F9-062C74F5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OE-ENC-MTARH-01/98</vt:lpstr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OE-ENC-MTARH-01/98</dc:title>
  <dc:creator>SERGIO KOIDE</dc:creator>
  <cp:lastModifiedBy>Luis Bacellar</cp:lastModifiedBy>
  <cp:revision>13</cp:revision>
  <cp:lastPrinted>2007-08-20T21:24:00Z</cp:lastPrinted>
  <dcterms:created xsi:type="dcterms:W3CDTF">2020-09-10T20:53:00Z</dcterms:created>
  <dcterms:modified xsi:type="dcterms:W3CDTF">2020-09-11T17:58:00Z</dcterms:modified>
</cp:coreProperties>
</file>