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B149" w14:textId="77777777" w:rsidR="009B58E8" w:rsidRDefault="008F0B4A">
      <w:pPr>
        <w:tabs>
          <w:tab w:val="center" w:pos="4252"/>
          <w:tab w:val="center" w:pos="4419"/>
          <w:tab w:val="right" w:pos="8838"/>
        </w:tabs>
        <w:jc w:val="center"/>
        <w:rPr>
          <w:b/>
          <w:color w:val="000000"/>
        </w:rPr>
      </w:pPr>
      <w:r>
        <w:rPr>
          <w:b/>
          <w:color w:val="000000"/>
        </w:rPr>
        <w:t>UNIVERSIDADE FEDERAL DE OURO PRETO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0054494" wp14:editId="0524A08F">
            <wp:simplePos x="0" y="0"/>
            <wp:positionH relativeFrom="column">
              <wp:posOffset>-12065</wp:posOffset>
            </wp:positionH>
            <wp:positionV relativeFrom="paragraph">
              <wp:posOffset>-283210</wp:posOffset>
            </wp:positionV>
            <wp:extent cx="796925" cy="807085"/>
            <wp:effectExtent l="0" t="0" r="0" b="0"/>
            <wp:wrapNone/>
            <wp:docPr id="7" name="image1.png" descr="brasao_repu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brasao_republi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3049AA" wp14:editId="7C86F60A">
            <wp:simplePos x="0" y="0"/>
            <wp:positionH relativeFrom="column">
              <wp:posOffset>5363845</wp:posOffset>
            </wp:positionH>
            <wp:positionV relativeFrom="paragraph">
              <wp:posOffset>-324485</wp:posOffset>
            </wp:positionV>
            <wp:extent cx="580390" cy="855980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62C09" w14:textId="77777777" w:rsidR="009B58E8" w:rsidRDefault="008F0B4A">
      <w:pPr>
        <w:pBdr>
          <w:bottom w:val="single" w:sz="4" w:space="1" w:color="000000"/>
        </w:pBdr>
        <w:tabs>
          <w:tab w:val="center" w:pos="4252"/>
          <w:tab w:val="center" w:pos="4419"/>
          <w:tab w:val="right" w:pos="8838"/>
        </w:tabs>
        <w:jc w:val="center"/>
        <w:rPr>
          <w:b/>
          <w:color w:val="000000"/>
        </w:rPr>
      </w:pPr>
      <w:r>
        <w:rPr>
          <w:b/>
          <w:color w:val="000000"/>
        </w:rPr>
        <w:t>PRÓ-REITORIA DE GRADUCAÇÃO</w:t>
      </w:r>
    </w:p>
    <w:p w14:paraId="42D45266" w14:textId="77777777" w:rsidR="009B58E8" w:rsidRDefault="008F0B4A">
      <w:pPr>
        <w:pBdr>
          <w:bottom w:val="single" w:sz="4" w:space="1" w:color="000000"/>
        </w:pBdr>
        <w:tabs>
          <w:tab w:val="center" w:pos="4252"/>
          <w:tab w:val="center" w:pos="4419"/>
          <w:tab w:val="right" w:pos="8838"/>
        </w:tabs>
        <w:jc w:val="center"/>
        <w:rPr>
          <w:b/>
          <w:color w:val="000000"/>
        </w:rPr>
      </w:pPr>
      <w:r>
        <w:rPr>
          <w:b/>
          <w:color w:val="000000"/>
        </w:rPr>
        <w:t>PROGRAMA DE DISCIPLINA</w:t>
      </w:r>
    </w:p>
    <w:p w14:paraId="6669FA14" w14:textId="77777777" w:rsidR="009B58E8" w:rsidRDefault="009B58E8">
      <w:pPr>
        <w:pBdr>
          <w:bottom w:val="single" w:sz="4" w:space="1" w:color="000000"/>
        </w:pBdr>
        <w:tabs>
          <w:tab w:val="center" w:pos="4252"/>
          <w:tab w:val="center" w:pos="4419"/>
          <w:tab w:val="right" w:pos="8838"/>
        </w:tabs>
        <w:jc w:val="center"/>
        <w:rPr>
          <w:b/>
          <w:color w:val="000000"/>
        </w:rPr>
      </w:pPr>
    </w:p>
    <w:p w14:paraId="0AABC81B" w14:textId="77777777" w:rsidR="009B58E8" w:rsidRDefault="009B58E8">
      <w:pPr>
        <w:jc w:val="both"/>
        <w:rPr>
          <w:b/>
        </w:rPr>
      </w:pPr>
    </w:p>
    <w:tbl>
      <w:tblPr>
        <w:tblStyle w:val="Style17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284"/>
        <w:gridCol w:w="2835"/>
      </w:tblGrid>
      <w:tr w:rsidR="009B58E8" w14:paraId="2B07E966" w14:textId="77777777">
        <w:trPr>
          <w:jc w:val="center"/>
        </w:trPr>
        <w:tc>
          <w:tcPr>
            <w:tcW w:w="6521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7B286A6E" w14:textId="77777777" w:rsidR="009B58E8" w:rsidRDefault="008F0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Componente Curricular:</w:t>
            </w:r>
          </w:p>
          <w:p w14:paraId="5887E7C2" w14:textId="77777777" w:rsidR="009B58E8" w:rsidRDefault="002736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Mecânica dos Pavimentos</w:t>
            </w:r>
          </w:p>
          <w:p w14:paraId="70D2E998" w14:textId="77777777" w:rsidR="009B58E8" w:rsidRDefault="009B58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6658708A" w14:textId="77777777" w:rsidR="009B58E8" w:rsidRDefault="008F0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Código:</w:t>
            </w:r>
          </w:p>
          <w:p w14:paraId="69E255F1" w14:textId="77777777" w:rsidR="009B58E8" w:rsidRDefault="008F0B4A" w:rsidP="008F0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GTA 680</w:t>
            </w:r>
          </w:p>
        </w:tc>
      </w:tr>
      <w:tr w:rsidR="009B58E8" w14:paraId="212E0D59" w14:textId="77777777">
        <w:trPr>
          <w:trHeight w:val="641"/>
          <w:jc w:val="center"/>
        </w:trPr>
        <w:tc>
          <w:tcPr>
            <w:tcW w:w="6521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14:paraId="6991C8A4" w14:textId="77777777" w:rsidR="009B58E8" w:rsidRDefault="008F0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sigla do departamento:</w:t>
            </w:r>
          </w:p>
          <w:p w14:paraId="18CB2C93" w14:textId="77777777" w:rsidR="009B58E8" w:rsidRDefault="008F0B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Núcleo de Geotecnia da Escola de Minas - NUGEO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14:paraId="4579B395" w14:textId="77777777" w:rsidR="009B58E8" w:rsidRDefault="008F0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acadêmica:</w:t>
            </w:r>
          </w:p>
          <w:p w14:paraId="68EB2D19" w14:textId="77777777" w:rsidR="009B58E8" w:rsidRDefault="008F0B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Escola de Minas - EM</w:t>
            </w:r>
          </w:p>
        </w:tc>
      </w:tr>
      <w:tr w:rsidR="009B58E8" w14:paraId="5966F67E" w14:textId="77777777">
        <w:trPr>
          <w:trHeight w:val="641"/>
          <w:jc w:val="center"/>
        </w:trPr>
        <w:tc>
          <w:tcPr>
            <w:tcW w:w="3118" w:type="dxa"/>
            <w:tcBorders>
              <w:left w:val="single" w:sz="18" w:space="0" w:color="000000"/>
            </w:tcBorders>
            <w:shd w:val="clear" w:color="auto" w:fill="auto"/>
          </w:tcPr>
          <w:p w14:paraId="7EC2CD12" w14:textId="77777777" w:rsidR="009B58E8" w:rsidRDefault="008F0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semestral</w:t>
            </w:r>
          </w:p>
          <w:p w14:paraId="12421F28" w14:textId="77777777" w:rsidR="009B58E8" w:rsidRDefault="00273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F0B4A">
              <w:rPr>
                <w:b/>
                <w:sz w:val="22"/>
                <w:szCs w:val="22"/>
              </w:rPr>
              <w:t xml:space="preserve"> horas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</w:tcPr>
          <w:p w14:paraId="0DB1FF80" w14:textId="73DBFCDE" w:rsidR="009B58E8" w:rsidRDefault="008F0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Carga horária teórica </w:t>
            </w:r>
          </w:p>
          <w:p w14:paraId="00A38D4C" w14:textId="75AF0F25" w:rsidR="009B58E8" w:rsidRDefault="00273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B7BFF">
              <w:rPr>
                <w:b/>
                <w:sz w:val="22"/>
                <w:szCs w:val="22"/>
              </w:rPr>
              <w:t>0</w:t>
            </w:r>
            <w:r w:rsidR="008F0B4A">
              <w:rPr>
                <w:b/>
                <w:sz w:val="22"/>
                <w:szCs w:val="22"/>
              </w:rPr>
              <w:t xml:space="preserve"> hora</w:t>
            </w:r>
            <w:r w:rsidR="003B7BFF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14:paraId="1D704E24" w14:textId="760EA531" w:rsidR="009B58E8" w:rsidRDefault="008F0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 prática</w:t>
            </w:r>
          </w:p>
          <w:p w14:paraId="78727106" w14:textId="77777777" w:rsidR="009B58E8" w:rsidRDefault="00273613">
            <w:pPr>
              <w:jc w:val="center"/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>-</w:t>
            </w:r>
          </w:p>
        </w:tc>
      </w:tr>
      <w:tr w:rsidR="009B58E8" w:rsidRPr="003B7BFF" w14:paraId="7700F795" w14:textId="77777777">
        <w:trPr>
          <w:jc w:val="center"/>
        </w:trPr>
        <w:tc>
          <w:tcPr>
            <w:tcW w:w="93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E0B1304" w14:textId="77777777" w:rsidR="009B58E8" w:rsidRDefault="008F0B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Ementa: </w:t>
            </w:r>
          </w:p>
          <w:p w14:paraId="69E57916" w14:textId="77777777" w:rsidR="009B58E8" w:rsidRDefault="009B58E8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3632BC4" w14:textId="77777777" w:rsidR="009B58E8" w:rsidRDefault="00C2716B" w:rsidP="00D519B9">
            <w:pPr>
              <w:ind w:right="227"/>
              <w:jc w:val="both"/>
              <w:rPr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C2716B">
              <w:rPr>
                <w:sz w:val="22"/>
                <w:szCs w:val="22"/>
              </w:rPr>
              <w:t>Apresentar as principais contribuições teóricas que fundamentaram os est</w:t>
            </w:r>
            <w:r w:rsidR="00A4242A">
              <w:rPr>
                <w:sz w:val="22"/>
                <w:szCs w:val="22"/>
              </w:rPr>
              <w:t xml:space="preserve">udos da Mecância dos Pavimentos; </w:t>
            </w:r>
            <w:r w:rsidRPr="00C2716B">
              <w:rPr>
                <w:sz w:val="22"/>
                <w:szCs w:val="22"/>
              </w:rPr>
              <w:t>análise crítica entre os métodos de dimensionamento de pavimentos tradicionais</w:t>
            </w:r>
            <w:r w:rsidR="00A4242A">
              <w:rPr>
                <w:sz w:val="22"/>
                <w:szCs w:val="22"/>
              </w:rPr>
              <w:t xml:space="preserve"> (empíricos) e os mecanísticos; </w:t>
            </w:r>
            <w:r w:rsidRPr="00C2716B">
              <w:rPr>
                <w:sz w:val="22"/>
                <w:szCs w:val="22"/>
              </w:rPr>
              <w:t>método mecanístico de dimensionamento de p</w:t>
            </w:r>
            <w:r w:rsidR="00A4242A">
              <w:rPr>
                <w:sz w:val="22"/>
                <w:szCs w:val="22"/>
              </w:rPr>
              <w:t xml:space="preserve">avimentos flexíveis brasileiro; Dimensionamento de pavimentos rígidos; </w:t>
            </w:r>
            <w:r w:rsidRPr="00C2716B">
              <w:rPr>
                <w:sz w:val="22"/>
                <w:szCs w:val="22"/>
              </w:rPr>
              <w:t>caracterização dos parâmetros dinâmicos dos materiais de pavimentação</w:t>
            </w:r>
            <w:r w:rsidR="00A4242A">
              <w:rPr>
                <w:sz w:val="22"/>
                <w:szCs w:val="22"/>
              </w:rPr>
              <w:t xml:space="preserve">; Avaliação de pavimentos; </w:t>
            </w:r>
            <w:r w:rsidR="00D519B9">
              <w:rPr>
                <w:sz w:val="22"/>
                <w:szCs w:val="22"/>
              </w:rPr>
              <w:t>M</w:t>
            </w:r>
            <w:r w:rsidR="00A4242A">
              <w:rPr>
                <w:sz w:val="22"/>
                <w:szCs w:val="22"/>
              </w:rPr>
              <w:t>étodos de reforço de pavimentos</w:t>
            </w:r>
            <w:r w:rsidR="004C0672">
              <w:rPr>
                <w:sz w:val="22"/>
                <w:szCs w:val="22"/>
              </w:rPr>
              <w:t>.</w:t>
            </w:r>
          </w:p>
          <w:p w14:paraId="2E92D1D3" w14:textId="77777777" w:rsidR="00645C5A" w:rsidRDefault="00645C5A" w:rsidP="00D519B9">
            <w:pPr>
              <w:ind w:right="227"/>
              <w:jc w:val="both"/>
              <w:rPr>
                <w:sz w:val="22"/>
                <w:szCs w:val="22"/>
              </w:rPr>
            </w:pPr>
          </w:p>
          <w:p w14:paraId="51885A67" w14:textId="77777777" w:rsidR="00645C5A" w:rsidRPr="003B7BFF" w:rsidRDefault="00645C5A" w:rsidP="00D519B9">
            <w:pPr>
              <w:ind w:right="227"/>
              <w:jc w:val="both"/>
              <w:rPr>
                <w:sz w:val="22"/>
                <w:szCs w:val="22"/>
                <w:lang w:val="en-US"/>
              </w:rPr>
            </w:pPr>
            <w:r w:rsidRPr="003B7BFF">
              <w:rPr>
                <w:sz w:val="22"/>
                <w:szCs w:val="22"/>
                <w:lang w:val="en-US"/>
              </w:rPr>
              <w:t>Present the main theoretical contributions that supported the studies on the Pavements Mechanics; critical analysis between traditional (empirical) and mechanistic pavement design methods; mechanistic design method of flexible pavements in Brazil; Design rigid pavements; characterization of the dynamic parameters of paving materials; Pavement evaluation; Pavement reinforcement methods.</w:t>
            </w:r>
          </w:p>
        </w:tc>
      </w:tr>
      <w:tr w:rsidR="009B58E8" w14:paraId="094442B8" w14:textId="77777777">
        <w:trPr>
          <w:jc w:val="center"/>
        </w:trPr>
        <w:tc>
          <w:tcPr>
            <w:tcW w:w="93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270AFB" w14:textId="77777777" w:rsidR="009B58E8" w:rsidRDefault="008F0B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Conteúdo programático: </w:t>
            </w:r>
          </w:p>
          <w:p w14:paraId="23DD4921" w14:textId="77777777" w:rsidR="009B58E8" w:rsidRDefault="009B58E8">
            <w:pPr>
              <w:jc w:val="both"/>
              <w:rPr>
                <w:b/>
                <w:sz w:val="22"/>
                <w:szCs w:val="22"/>
              </w:rPr>
            </w:pPr>
          </w:p>
          <w:p w14:paraId="7B4B39E5" w14:textId="77777777" w:rsidR="00273613" w:rsidRPr="00273613" w:rsidRDefault="00273613" w:rsidP="00273613">
            <w:pPr>
              <w:numPr>
                <w:ilvl w:val="0"/>
                <w:numId w:val="1"/>
              </w:numPr>
              <w:ind w:right="227"/>
              <w:jc w:val="both"/>
              <w:rPr>
                <w:sz w:val="22"/>
                <w:szCs w:val="22"/>
              </w:rPr>
            </w:pPr>
            <w:r w:rsidRPr="00273613">
              <w:rPr>
                <w:sz w:val="22"/>
                <w:szCs w:val="22"/>
              </w:rPr>
              <w:t xml:space="preserve">O pavimento como estrutura; Tipos de Pavimentos </w:t>
            </w:r>
            <w:r>
              <w:rPr>
                <w:sz w:val="22"/>
                <w:szCs w:val="22"/>
              </w:rPr>
              <w:t>–</w:t>
            </w:r>
            <w:r w:rsidRPr="00273613">
              <w:rPr>
                <w:sz w:val="22"/>
                <w:szCs w:val="22"/>
              </w:rPr>
              <w:t xml:space="preserve"> Rodovias</w:t>
            </w:r>
            <w:r>
              <w:rPr>
                <w:sz w:val="22"/>
                <w:szCs w:val="22"/>
              </w:rPr>
              <w:t>, Ferrovias</w:t>
            </w:r>
            <w:r w:rsidRPr="00273613">
              <w:rPr>
                <w:sz w:val="22"/>
                <w:szCs w:val="22"/>
              </w:rPr>
              <w:t xml:space="preserve"> e </w:t>
            </w:r>
            <w:r>
              <w:rPr>
                <w:sz w:val="22"/>
                <w:szCs w:val="22"/>
              </w:rPr>
              <w:t>A</w:t>
            </w:r>
            <w:r w:rsidRPr="00273613">
              <w:rPr>
                <w:sz w:val="22"/>
                <w:szCs w:val="22"/>
              </w:rPr>
              <w:t>eroportos;</w:t>
            </w:r>
          </w:p>
          <w:p w14:paraId="0FF90E44" w14:textId="77777777" w:rsidR="00273613" w:rsidRPr="00A4242A" w:rsidRDefault="00273613" w:rsidP="00A4242A">
            <w:pPr>
              <w:numPr>
                <w:ilvl w:val="0"/>
                <w:numId w:val="1"/>
              </w:numPr>
              <w:ind w:right="227"/>
              <w:jc w:val="both"/>
              <w:rPr>
                <w:sz w:val="22"/>
                <w:szCs w:val="22"/>
              </w:rPr>
            </w:pPr>
            <w:r w:rsidRPr="00273613">
              <w:rPr>
                <w:sz w:val="22"/>
                <w:szCs w:val="22"/>
              </w:rPr>
              <w:t>Tráfego; considerações sobre equivalência de operações</w:t>
            </w:r>
            <w:r>
              <w:rPr>
                <w:sz w:val="22"/>
                <w:szCs w:val="22"/>
              </w:rPr>
              <w:t xml:space="preserve"> (Número N)</w:t>
            </w:r>
            <w:r w:rsidRPr="00273613">
              <w:rPr>
                <w:sz w:val="22"/>
                <w:szCs w:val="22"/>
              </w:rPr>
              <w:t>;</w:t>
            </w:r>
            <w:r w:rsidR="00A4242A" w:rsidRPr="00273613">
              <w:rPr>
                <w:sz w:val="22"/>
                <w:szCs w:val="22"/>
              </w:rPr>
              <w:t xml:space="preserve"> Fatores climáticos e efeito nos materiais;</w:t>
            </w:r>
          </w:p>
          <w:p w14:paraId="60A4F4C8" w14:textId="77777777" w:rsidR="00273613" w:rsidRPr="00273613" w:rsidRDefault="00273613" w:rsidP="00273613">
            <w:pPr>
              <w:numPr>
                <w:ilvl w:val="0"/>
                <w:numId w:val="1"/>
              </w:numPr>
              <w:ind w:right="227"/>
              <w:jc w:val="both"/>
              <w:rPr>
                <w:sz w:val="22"/>
                <w:szCs w:val="22"/>
              </w:rPr>
            </w:pPr>
            <w:r w:rsidRPr="00273613">
              <w:rPr>
                <w:sz w:val="22"/>
                <w:szCs w:val="22"/>
              </w:rPr>
              <w:t>Métodos de cálculo de tensões e deform</w:t>
            </w:r>
            <w:r w:rsidR="00A4242A">
              <w:rPr>
                <w:sz w:val="22"/>
                <w:szCs w:val="22"/>
              </w:rPr>
              <w:t>ações; Programa AEMC</w:t>
            </w:r>
            <w:r w:rsidRPr="00273613">
              <w:rPr>
                <w:sz w:val="22"/>
                <w:szCs w:val="22"/>
              </w:rPr>
              <w:t>;</w:t>
            </w:r>
          </w:p>
          <w:p w14:paraId="334F91B2" w14:textId="77777777" w:rsidR="00273613" w:rsidRPr="00A4242A" w:rsidRDefault="00273613" w:rsidP="00A4242A">
            <w:pPr>
              <w:numPr>
                <w:ilvl w:val="0"/>
                <w:numId w:val="1"/>
              </w:numPr>
              <w:ind w:right="227"/>
              <w:jc w:val="both"/>
              <w:rPr>
                <w:sz w:val="22"/>
                <w:szCs w:val="22"/>
              </w:rPr>
            </w:pPr>
            <w:r w:rsidRPr="00273613">
              <w:rPr>
                <w:sz w:val="22"/>
                <w:szCs w:val="22"/>
              </w:rPr>
              <w:t>Deformabilidade de misturas asfálticas;</w:t>
            </w:r>
            <w:r w:rsidR="00A4242A" w:rsidRPr="00273613">
              <w:rPr>
                <w:sz w:val="22"/>
                <w:szCs w:val="22"/>
              </w:rPr>
              <w:t xml:space="preserve"> Módulo de resiliência e Fadiga de misturas asfálticas e cimentadas;</w:t>
            </w:r>
            <w:r w:rsidR="00A4242A">
              <w:rPr>
                <w:sz w:val="22"/>
                <w:szCs w:val="22"/>
              </w:rPr>
              <w:t xml:space="preserve"> Flow Number</w:t>
            </w:r>
          </w:p>
          <w:p w14:paraId="0E9528DE" w14:textId="77777777" w:rsidR="00A4242A" w:rsidRPr="00273613" w:rsidRDefault="00A4242A" w:rsidP="00A4242A">
            <w:pPr>
              <w:numPr>
                <w:ilvl w:val="0"/>
                <w:numId w:val="1"/>
              </w:numPr>
              <w:ind w:right="227"/>
              <w:jc w:val="both"/>
              <w:rPr>
                <w:sz w:val="22"/>
                <w:szCs w:val="22"/>
              </w:rPr>
            </w:pPr>
            <w:r w:rsidRPr="00273613">
              <w:rPr>
                <w:sz w:val="22"/>
                <w:szCs w:val="22"/>
              </w:rPr>
              <w:t>Deformabilidade; de solos e britas</w:t>
            </w:r>
            <w:r>
              <w:rPr>
                <w:sz w:val="22"/>
                <w:szCs w:val="22"/>
              </w:rPr>
              <w:t xml:space="preserve">; </w:t>
            </w:r>
            <w:r w:rsidRPr="00273613">
              <w:rPr>
                <w:sz w:val="22"/>
                <w:szCs w:val="22"/>
              </w:rPr>
              <w:t xml:space="preserve">Módulo de resiliência e </w:t>
            </w:r>
            <w:r>
              <w:rPr>
                <w:sz w:val="22"/>
                <w:szCs w:val="22"/>
              </w:rPr>
              <w:t>Deformação Permanente</w:t>
            </w:r>
          </w:p>
          <w:p w14:paraId="0B4D7FE7" w14:textId="77777777" w:rsidR="00A4242A" w:rsidRDefault="00A4242A" w:rsidP="00273613">
            <w:pPr>
              <w:numPr>
                <w:ilvl w:val="0"/>
                <w:numId w:val="1"/>
              </w:numPr>
              <w:ind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73613" w:rsidRPr="00A4242A">
              <w:rPr>
                <w:sz w:val="22"/>
                <w:szCs w:val="22"/>
              </w:rPr>
              <w:t xml:space="preserve">imensionamento </w:t>
            </w:r>
            <w:r>
              <w:rPr>
                <w:sz w:val="22"/>
                <w:szCs w:val="22"/>
              </w:rPr>
              <w:t>Empírico-M</w:t>
            </w:r>
            <w:r w:rsidRPr="00A4242A">
              <w:rPr>
                <w:sz w:val="22"/>
                <w:szCs w:val="22"/>
              </w:rPr>
              <w:t xml:space="preserve">ecanístico </w:t>
            </w:r>
            <w:r w:rsidR="00273613" w:rsidRPr="00A4242A">
              <w:rPr>
                <w:sz w:val="22"/>
                <w:szCs w:val="22"/>
              </w:rPr>
              <w:t xml:space="preserve">de pavimentos </w:t>
            </w:r>
            <w:r>
              <w:rPr>
                <w:sz w:val="22"/>
                <w:szCs w:val="22"/>
              </w:rPr>
              <w:t>Rodoviários</w:t>
            </w:r>
            <w:r w:rsidR="00273613" w:rsidRPr="00A4242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Programa MeDiNa</w:t>
            </w:r>
          </w:p>
          <w:p w14:paraId="37307DB0" w14:textId="77777777" w:rsidR="00A4242A" w:rsidRDefault="00A4242A" w:rsidP="00273613">
            <w:pPr>
              <w:numPr>
                <w:ilvl w:val="0"/>
                <w:numId w:val="1"/>
              </w:numPr>
              <w:ind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Dimensionamento de Pavimentos Rígidos; Método PCA</w:t>
            </w:r>
          </w:p>
          <w:p w14:paraId="5A528853" w14:textId="77777777" w:rsidR="00273613" w:rsidRPr="00A4242A" w:rsidRDefault="00273613" w:rsidP="00273613">
            <w:pPr>
              <w:numPr>
                <w:ilvl w:val="0"/>
                <w:numId w:val="1"/>
              </w:numPr>
              <w:ind w:right="227"/>
              <w:jc w:val="both"/>
              <w:rPr>
                <w:sz w:val="22"/>
                <w:szCs w:val="22"/>
              </w:rPr>
            </w:pPr>
            <w:r w:rsidRPr="00A4242A">
              <w:rPr>
                <w:sz w:val="22"/>
                <w:szCs w:val="22"/>
              </w:rPr>
              <w:t>Avaliação de pavimentos. Avaliação estrutural, funcional e de segurança;</w:t>
            </w:r>
          </w:p>
          <w:p w14:paraId="2B44CB9E" w14:textId="77777777" w:rsidR="009B58E8" w:rsidRPr="00A4242A" w:rsidRDefault="00273613" w:rsidP="00A4242A">
            <w:pPr>
              <w:numPr>
                <w:ilvl w:val="0"/>
                <w:numId w:val="1"/>
              </w:numPr>
              <w:ind w:right="227"/>
              <w:jc w:val="both"/>
              <w:rPr>
                <w:sz w:val="22"/>
                <w:szCs w:val="22"/>
              </w:rPr>
            </w:pPr>
            <w:r w:rsidRPr="00273613">
              <w:rPr>
                <w:sz w:val="22"/>
                <w:szCs w:val="22"/>
              </w:rPr>
              <w:t>Métodos de projeto de reforço. Retroanálise. Reciclagem de pavimentos.</w:t>
            </w:r>
            <w:r w:rsidR="00A4242A">
              <w:rPr>
                <w:sz w:val="22"/>
                <w:szCs w:val="22"/>
              </w:rPr>
              <w:t xml:space="preserve"> Programa BackMeDiNa</w:t>
            </w:r>
          </w:p>
        </w:tc>
      </w:tr>
      <w:tr w:rsidR="009B58E8" w14:paraId="0D713873" w14:textId="77777777">
        <w:trPr>
          <w:jc w:val="center"/>
        </w:trPr>
        <w:tc>
          <w:tcPr>
            <w:tcW w:w="9356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AC049EA" w14:textId="77777777" w:rsidR="009B58E8" w:rsidRDefault="008F0B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Bibliografia básica: </w:t>
            </w:r>
          </w:p>
          <w:p w14:paraId="5DE04AE8" w14:textId="77777777" w:rsidR="009B58E8" w:rsidRDefault="009B58E8">
            <w:pPr>
              <w:jc w:val="both"/>
              <w:rPr>
                <w:b/>
                <w:sz w:val="22"/>
                <w:szCs w:val="22"/>
              </w:rPr>
            </w:pPr>
          </w:p>
          <w:p w14:paraId="00A68944" w14:textId="77777777" w:rsidR="00A631BD" w:rsidRPr="00DE6998" w:rsidRDefault="00A631BD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E6998">
              <w:rPr>
                <w:sz w:val="22"/>
                <w:szCs w:val="22"/>
              </w:rPr>
              <w:t>Jacques de Medina e Laura Motta. “Mecânica dos Pavimentos”. Ed. Interciên cia, 2015.</w:t>
            </w:r>
          </w:p>
          <w:p w14:paraId="0FECA729" w14:textId="77777777" w:rsidR="00DE6998" w:rsidRPr="003B7BFF" w:rsidRDefault="00DE6998" w:rsidP="00DE699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3B7BFF">
              <w:rPr>
                <w:sz w:val="22"/>
                <w:szCs w:val="22"/>
                <w:lang w:val="en-US"/>
              </w:rPr>
              <w:t>Yang H. Huang. “Pavement Analysis and design”. Ed. Prendice Hall, New Jersey, USA, 2003.</w:t>
            </w:r>
          </w:p>
          <w:p w14:paraId="04D57EE1" w14:textId="77777777" w:rsidR="009B58E8" w:rsidRDefault="00DE6998" w:rsidP="00DE699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B7BFF">
              <w:rPr>
                <w:sz w:val="22"/>
                <w:szCs w:val="22"/>
                <w:lang w:val="en-US"/>
              </w:rPr>
              <w:t xml:space="preserve">E.J. Yoder e M. W. Witczak. “Principles of Pavement Design”. </w:t>
            </w:r>
            <w:r w:rsidRPr="00DE6998">
              <w:rPr>
                <w:sz w:val="22"/>
                <w:szCs w:val="22"/>
              </w:rPr>
              <w:t>Ed. John Wiley, 1975.</w:t>
            </w:r>
          </w:p>
        </w:tc>
      </w:tr>
      <w:tr w:rsidR="009B58E8" w14:paraId="61C81157" w14:textId="77777777">
        <w:trPr>
          <w:jc w:val="center"/>
        </w:trPr>
        <w:tc>
          <w:tcPr>
            <w:tcW w:w="93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B8F402C" w14:textId="77777777" w:rsidR="009B58E8" w:rsidRDefault="008F0B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Bibliografia complementar: </w:t>
            </w:r>
          </w:p>
          <w:p w14:paraId="519DB681" w14:textId="77777777" w:rsidR="009B58E8" w:rsidRDefault="009B58E8">
            <w:pPr>
              <w:jc w:val="both"/>
              <w:rPr>
                <w:b/>
                <w:sz w:val="22"/>
                <w:szCs w:val="22"/>
              </w:rPr>
            </w:pPr>
          </w:p>
          <w:p w14:paraId="2A6F6535" w14:textId="77777777" w:rsidR="00A631BD" w:rsidRPr="00A631BD" w:rsidRDefault="00A631BD" w:rsidP="00A631BD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B7BFF">
              <w:rPr>
                <w:sz w:val="22"/>
                <w:szCs w:val="22"/>
                <w:lang w:val="en-US"/>
              </w:rPr>
              <w:t xml:space="preserve">Haas, R., W.R. Hudson, and J.P. Zaniewski, “Modern Pavement Management”. </w:t>
            </w:r>
            <w:r w:rsidRPr="00A631BD">
              <w:rPr>
                <w:sz w:val="22"/>
                <w:szCs w:val="22"/>
              </w:rPr>
              <w:t>Krieger Press, Malamar, Florida, 1994.</w:t>
            </w:r>
          </w:p>
          <w:p w14:paraId="0E8A5CC7" w14:textId="77777777" w:rsidR="00DE6998" w:rsidRPr="003B7BFF" w:rsidRDefault="00DE6998" w:rsidP="00A631BD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3B7BFF">
              <w:rPr>
                <w:sz w:val="22"/>
                <w:szCs w:val="22"/>
                <w:lang w:val="en-US"/>
              </w:rPr>
              <w:t>Per Ullidtz. “Pavement Analysis". Ed. Elsevier, 1987.</w:t>
            </w:r>
          </w:p>
          <w:p w14:paraId="6D15EC72" w14:textId="77777777" w:rsidR="00DE6998" w:rsidRPr="003B7BFF" w:rsidRDefault="00DE6998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3B7BFF">
              <w:rPr>
                <w:sz w:val="22"/>
                <w:szCs w:val="22"/>
                <w:lang w:val="en-US"/>
              </w:rPr>
              <w:t>M. G. Lay. “Handbook of Road Technology”. Spon Press, 4th Edition, 2009. ISBN: 978-0-415-47265-4</w:t>
            </w:r>
          </w:p>
          <w:p w14:paraId="7D1CCD6B" w14:textId="77777777" w:rsidR="00DE6998" w:rsidRPr="00DE6998" w:rsidRDefault="00DE6998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B7BFF">
              <w:rPr>
                <w:sz w:val="22"/>
                <w:szCs w:val="22"/>
                <w:lang w:val="en-US"/>
              </w:rPr>
              <w:t xml:space="preserve">Patrick Lavin. “Asphalt Pavements - A Practical Guide to Design, Production and Maintenance for Engineers and Architects”. </w:t>
            </w:r>
            <w:r w:rsidRPr="00DE6998">
              <w:rPr>
                <w:sz w:val="22"/>
                <w:szCs w:val="22"/>
              </w:rPr>
              <w:t>Spon Press, 2003. ISBN: 978-0-415-24733-7</w:t>
            </w:r>
          </w:p>
          <w:p w14:paraId="55017363" w14:textId="77777777" w:rsidR="00DE6998" w:rsidRPr="003B7BFF" w:rsidRDefault="00DE6998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3B7BFF">
              <w:rPr>
                <w:sz w:val="22"/>
                <w:szCs w:val="22"/>
                <w:lang w:val="en-US"/>
              </w:rPr>
              <w:lastRenderedPageBreak/>
              <w:t>ASHTO “Guide for Design of New and Rehabilitated Pavement Structures”. American Association of Highways and Transportation Officials. Washington, D.C., 2002.</w:t>
            </w:r>
          </w:p>
          <w:p w14:paraId="33B47E00" w14:textId="77777777" w:rsidR="00DE6998" w:rsidRPr="00DE6998" w:rsidRDefault="00DE6998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B7BFF">
              <w:rPr>
                <w:sz w:val="22"/>
                <w:szCs w:val="22"/>
                <w:lang w:val="en-US"/>
              </w:rPr>
              <w:t xml:space="preserve">“Design and Construction of Pavements and Rail - Geotechnical Aspects and Processed Materials”. </w:t>
            </w:r>
            <w:r w:rsidRPr="00DE6998">
              <w:rPr>
                <w:sz w:val="22"/>
                <w:szCs w:val="22"/>
              </w:rPr>
              <w:t>Edited by Antonio Gomes Correia, Yoshitsugu Momoya, Fumio Tatsuoka. Taylor &amp; Francis, 2007. ISBN: 978-0-415-43362-4</w:t>
            </w:r>
          </w:p>
          <w:p w14:paraId="2E528218" w14:textId="77777777" w:rsidR="00A631BD" w:rsidRPr="00A631BD" w:rsidRDefault="00A631BD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631BD">
              <w:rPr>
                <w:sz w:val="22"/>
                <w:szCs w:val="22"/>
              </w:rPr>
              <w:t>MARQUES, G. L. O.</w:t>
            </w:r>
            <w:r w:rsidR="00223A5F">
              <w:rPr>
                <w:sz w:val="22"/>
                <w:szCs w:val="22"/>
              </w:rPr>
              <w:t xml:space="preserve"> </w:t>
            </w:r>
            <w:r w:rsidRPr="00A631BD">
              <w:rPr>
                <w:sz w:val="22"/>
                <w:szCs w:val="22"/>
              </w:rPr>
              <w:t>Utilização do Módulo de Resiliência como Critério de Dosagem de Mistura Asfáltica: Efeito da Compactação por Impacto e Giratória.2004. 490 f. Tese (Doutorado em Ciências em Engenharia Civil) – Programa de Pós-graduação em Engenharia Civil (COPPE), Universidade Federal do Riode Janeiro, Rio de Janeiro, 2004.</w:t>
            </w:r>
          </w:p>
          <w:p w14:paraId="2E55A01F" w14:textId="77777777" w:rsidR="00A631BD" w:rsidRDefault="00A631BD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631BD">
              <w:rPr>
                <w:sz w:val="22"/>
                <w:szCs w:val="22"/>
              </w:rPr>
              <w:t>MOTTA, L. M. G. Método de dimensionamento de pavimentos flexíveis: critério de confiabilidade e ensaios de cargas repetidas. 1991. 366f. Tese (Doutorado em Engenharia Civil) – Universidade Federal do Rio de Janeiro, Rio de Janeiro.</w:t>
            </w:r>
          </w:p>
          <w:p w14:paraId="25EC9117" w14:textId="77777777" w:rsidR="00DE6998" w:rsidRDefault="00DE6998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E6998">
              <w:rPr>
                <w:sz w:val="22"/>
                <w:szCs w:val="22"/>
              </w:rPr>
              <w:t>FRITZEN, M. A. Desenvolvimento e validação de função de transferência para previsão do dano por fadiga em pavimentos asfálticos. 2016. 262f. Tese (D</w:t>
            </w:r>
            <w:r>
              <w:rPr>
                <w:sz w:val="22"/>
                <w:szCs w:val="22"/>
              </w:rPr>
              <w:t xml:space="preserve">outorado em Engenharia Civil); </w:t>
            </w:r>
            <w:r w:rsidRPr="00DE6998">
              <w:rPr>
                <w:sz w:val="22"/>
                <w:szCs w:val="22"/>
              </w:rPr>
              <w:t>Universidade Federal do Rio de Janeiro, Rio de Janeiro.</w:t>
            </w:r>
          </w:p>
          <w:p w14:paraId="7F86F24C" w14:textId="77777777" w:rsidR="00DE6998" w:rsidRDefault="00DE6998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E6998">
              <w:rPr>
                <w:sz w:val="22"/>
                <w:szCs w:val="22"/>
              </w:rPr>
              <w:t>FRANCO, F. A. C. P. Método de dimensionamento mecanístico-empírico de pavimentos asfálticos – SISPAV. 2007. 294f. Tese (Doutorado em Engenharia Civil) – Universidade Federal do Rio de Janeiro, Rio de Janeiro.</w:t>
            </w:r>
          </w:p>
          <w:p w14:paraId="770A50BB" w14:textId="77777777" w:rsidR="00DE6998" w:rsidRDefault="00DE6998" w:rsidP="00A631B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E6998">
              <w:rPr>
                <w:sz w:val="22"/>
                <w:szCs w:val="22"/>
              </w:rPr>
              <w:t>BERNUCCI, L. B.; MOTTA, L. M. G.; CERATTI, J. A. P.; SOARES, J. B. Pavimentação asfáltica: formação básica para engenheiros. 3ª ed. Rio de Janeiro: PETROBRAS: ABEDA, 2008. 501p.</w:t>
            </w:r>
          </w:p>
        </w:tc>
      </w:tr>
    </w:tbl>
    <w:p w14:paraId="534E16BD" w14:textId="77777777" w:rsidR="009B58E8" w:rsidRDefault="009B58E8">
      <w:pPr>
        <w:jc w:val="both"/>
        <w:rPr>
          <w:b/>
        </w:rPr>
      </w:pPr>
    </w:p>
    <w:p w14:paraId="75CB2C38" w14:textId="77777777" w:rsidR="009B58E8" w:rsidRDefault="009B58E8">
      <w:pPr>
        <w:jc w:val="both"/>
        <w:rPr>
          <w:b/>
        </w:rPr>
      </w:pPr>
    </w:p>
    <w:p w14:paraId="0E6C5F33" w14:textId="77777777" w:rsidR="009B58E8" w:rsidRDefault="009B58E8">
      <w:pPr>
        <w:jc w:val="both"/>
        <w:rPr>
          <w:b/>
        </w:rPr>
      </w:pPr>
    </w:p>
    <w:p w14:paraId="6E8CEEEE" w14:textId="77777777" w:rsidR="009B58E8" w:rsidRDefault="009B58E8">
      <w:pPr>
        <w:jc w:val="both"/>
        <w:rPr>
          <w:b/>
        </w:rPr>
      </w:pPr>
    </w:p>
    <w:p w14:paraId="2FB724A3" w14:textId="77777777" w:rsidR="009B58E8" w:rsidRDefault="009B58E8"/>
    <w:sectPr w:rsidR="009B58E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BB02D1"/>
    <w:multiLevelType w:val="singleLevel"/>
    <w:tmpl w:val="CABB02D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7537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B38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E8"/>
    <w:rsid w:val="00223A5F"/>
    <w:rsid w:val="00273613"/>
    <w:rsid w:val="00274955"/>
    <w:rsid w:val="003949A8"/>
    <w:rsid w:val="003B7BFF"/>
    <w:rsid w:val="004C0672"/>
    <w:rsid w:val="00645C5A"/>
    <w:rsid w:val="006D0F52"/>
    <w:rsid w:val="008F0B4A"/>
    <w:rsid w:val="009B58E8"/>
    <w:rsid w:val="00A4242A"/>
    <w:rsid w:val="00A45008"/>
    <w:rsid w:val="00A631BD"/>
    <w:rsid w:val="00C2716B"/>
    <w:rsid w:val="00D519B9"/>
    <w:rsid w:val="00DE6998"/>
    <w:rsid w:val="01E20422"/>
    <w:rsid w:val="18052AEA"/>
    <w:rsid w:val="2A734C2A"/>
    <w:rsid w:val="2C553885"/>
    <w:rsid w:val="37F075FB"/>
    <w:rsid w:val="40800D70"/>
    <w:rsid w:val="4BE52E7F"/>
    <w:rsid w:val="4F357375"/>
    <w:rsid w:val="59650C6F"/>
    <w:rsid w:val="68C43772"/>
    <w:rsid w:val="76D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ADD211D"/>
  <w15:docId w15:val="{4FDA35B1-381C-4F25-8AF4-B52DF062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-formatao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c1">
    <w:name w:val="c1"/>
    <w:qFormat/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Standard">
    <w:name w:val="Standard"/>
    <w:qFormat/>
    <w:pPr>
      <w:suppressAutoHyphens/>
      <w:textAlignment w:val="baseline"/>
    </w:pPr>
    <w:rPr>
      <w:rFonts w:eastAsia="NSimSun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99"/>
    <w:unhideWhenUsed/>
    <w:rsid w:val="00A6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TsuvRGfPbG5WM7pr97lehAO+g==">AMUW2mVX0KX1Y0DP/4CJkWVnbJBf2QOHeH2X9qJ/FUZcb8s0PcmPqwQMA9WGvPfrthg5DkK5w0dfP3EG65K/gVR0MuEobhqP8z8U/FG0Jc3b3fzGTSdP5j8hCkT9VYQiTnsUf33ouyOf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PROGRAD</dc:creator>
  <cp:lastModifiedBy>Bacellar</cp:lastModifiedBy>
  <cp:revision>3</cp:revision>
  <dcterms:created xsi:type="dcterms:W3CDTF">2021-09-05T17:48:00Z</dcterms:created>
  <dcterms:modified xsi:type="dcterms:W3CDTF">2021-09-08T19:25:00Z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